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70FE6" w14:textId="77777777" w:rsidR="004E3CC4" w:rsidRDefault="004E3CC4"/>
    <w:p w14:paraId="3369ADD7" w14:textId="77777777" w:rsidR="004E3CC4" w:rsidRDefault="004E3CC4">
      <w:pPr>
        <w:pStyle w:val="a5"/>
        <w:tabs>
          <w:tab w:val="clear" w:pos="4252"/>
          <w:tab w:val="clear" w:pos="8504"/>
        </w:tabs>
        <w:snapToGrid/>
      </w:pPr>
    </w:p>
    <w:p w14:paraId="783EEF4A" w14:textId="77777777" w:rsidR="004E3CC4" w:rsidRDefault="004E3CC4"/>
    <w:p w14:paraId="216ED016" w14:textId="77777777" w:rsidR="004E3CC4" w:rsidRDefault="004E3CC4"/>
    <w:p w14:paraId="3331AC8B" w14:textId="77777777" w:rsidR="004E3CC4" w:rsidRDefault="004E3CC4"/>
    <w:p w14:paraId="13B50E17" w14:textId="77777777" w:rsidR="004E3CC4" w:rsidRDefault="004E3CC4"/>
    <w:p w14:paraId="23EA47AC" w14:textId="77777777" w:rsidR="004E3CC4" w:rsidRDefault="004E3CC4"/>
    <w:p w14:paraId="6DCC579D" w14:textId="77777777" w:rsidR="004E3CC4" w:rsidRDefault="004E3CC4"/>
    <w:p w14:paraId="534A22D6" w14:textId="77777777" w:rsidR="004E3CC4" w:rsidRDefault="004E3CC4"/>
    <w:p w14:paraId="5E274EDF" w14:textId="77777777" w:rsidR="004E3CC4" w:rsidRDefault="004E3CC4"/>
    <w:p w14:paraId="2509A6C4" w14:textId="77777777" w:rsidR="004E3CC4" w:rsidRDefault="004E3CC4"/>
    <w:p w14:paraId="7E4F7A4D" w14:textId="77777777" w:rsidR="004E3CC4" w:rsidRDefault="004E3CC4">
      <w:pPr>
        <w:rPr>
          <w:rFonts w:ascii="ＭＳ ゴシック" w:eastAsia="ＭＳ ゴシック"/>
          <w:sz w:val="48"/>
        </w:rPr>
      </w:pPr>
    </w:p>
    <w:p w14:paraId="4A13D8A7" w14:textId="77777777" w:rsidR="004E3CC4" w:rsidRDefault="009545E6">
      <w:pPr>
        <w:jc w:val="center"/>
        <w:rPr>
          <w:rFonts w:ascii="ＭＳ Ｐゴシック" w:eastAsia="ＭＳ Ｐゴシック"/>
          <w:sz w:val="36"/>
        </w:rPr>
      </w:pPr>
      <w:r>
        <w:rPr>
          <w:rFonts w:ascii="ＭＳ ゴシック" w:eastAsia="ＭＳ ゴシック" w:hint="eastAsia"/>
          <w:sz w:val="48"/>
        </w:rPr>
        <w:t>身体拘束排除マニュアル</w:t>
      </w:r>
    </w:p>
    <w:p w14:paraId="766B6218" w14:textId="77777777" w:rsidR="008B5B77" w:rsidRPr="00AE37E0" w:rsidRDefault="008B5B77" w:rsidP="008B5B77">
      <w:pPr>
        <w:jc w:val="center"/>
        <w:rPr>
          <w:sz w:val="28"/>
        </w:rPr>
      </w:pPr>
    </w:p>
    <w:p w14:paraId="109F3459" w14:textId="77777777" w:rsidR="008B5B77" w:rsidRPr="00AE37E0" w:rsidRDefault="008B5B77" w:rsidP="008B5B77">
      <w:pPr>
        <w:jc w:val="center"/>
        <w:rPr>
          <w:sz w:val="28"/>
        </w:rPr>
      </w:pPr>
    </w:p>
    <w:p w14:paraId="46A7F719" w14:textId="77777777" w:rsidR="008B5B77" w:rsidRPr="00AE37E0" w:rsidRDefault="008B5B77" w:rsidP="008B5B77">
      <w:pPr>
        <w:jc w:val="center"/>
        <w:rPr>
          <w:sz w:val="28"/>
        </w:rPr>
      </w:pPr>
    </w:p>
    <w:p w14:paraId="34BF5FD6" w14:textId="77777777" w:rsidR="008B5B77" w:rsidRPr="00AE37E0" w:rsidRDefault="008B5B77" w:rsidP="008B5B77">
      <w:pPr>
        <w:jc w:val="center"/>
        <w:rPr>
          <w:sz w:val="28"/>
        </w:rPr>
      </w:pPr>
    </w:p>
    <w:p w14:paraId="2CCC61D8" w14:textId="77777777" w:rsidR="008B5B77" w:rsidRPr="00AE37E0" w:rsidRDefault="008B5B77" w:rsidP="008B5B77">
      <w:pPr>
        <w:jc w:val="center"/>
        <w:rPr>
          <w:sz w:val="28"/>
        </w:rPr>
      </w:pPr>
    </w:p>
    <w:p w14:paraId="37D271C9" w14:textId="77777777" w:rsidR="008B5B77" w:rsidRPr="00AE37E0" w:rsidRDefault="008B5B77" w:rsidP="008B5B77">
      <w:pPr>
        <w:jc w:val="center"/>
        <w:rPr>
          <w:sz w:val="28"/>
        </w:rPr>
      </w:pPr>
    </w:p>
    <w:p w14:paraId="1F640F74" w14:textId="77777777" w:rsidR="008B5B77" w:rsidRPr="00AE37E0" w:rsidRDefault="008B5B77" w:rsidP="008B5B77">
      <w:pPr>
        <w:jc w:val="center"/>
        <w:rPr>
          <w:sz w:val="28"/>
        </w:rPr>
      </w:pPr>
    </w:p>
    <w:p w14:paraId="5CB18A0A" w14:textId="77777777" w:rsidR="008B5B77" w:rsidRPr="00AE37E0" w:rsidRDefault="008B5B77" w:rsidP="008B5B77">
      <w:pPr>
        <w:jc w:val="center"/>
        <w:rPr>
          <w:sz w:val="28"/>
        </w:rPr>
      </w:pPr>
    </w:p>
    <w:p w14:paraId="2209849E" w14:textId="77777777" w:rsidR="008B5B77" w:rsidRPr="00AE37E0" w:rsidRDefault="008B5B77" w:rsidP="008B5B77">
      <w:pPr>
        <w:jc w:val="center"/>
        <w:rPr>
          <w:sz w:val="28"/>
        </w:rPr>
      </w:pPr>
    </w:p>
    <w:p w14:paraId="623152D9" w14:textId="77777777" w:rsidR="008B5B77" w:rsidRPr="00AE37E0" w:rsidRDefault="008B5B77" w:rsidP="008B5B77">
      <w:pPr>
        <w:jc w:val="center"/>
        <w:rPr>
          <w:sz w:val="28"/>
        </w:rPr>
      </w:pPr>
      <w:r w:rsidRPr="00AE37E0">
        <w:rPr>
          <w:rFonts w:hint="eastAsia"/>
          <w:sz w:val="28"/>
        </w:rPr>
        <w:t>〔株式会社●●〕</w:t>
      </w:r>
    </w:p>
    <w:p w14:paraId="19444A8B" w14:textId="77777777" w:rsidR="008B5B77" w:rsidRPr="00AE37E0" w:rsidRDefault="008B5B77" w:rsidP="008B5B77">
      <w:pPr>
        <w:jc w:val="center"/>
        <w:rPr>
          <w:sz w:val="28"/>
        </w:rPr>
      </w:pPr>
    </w:p>
    <w:p w14:paraId="6BEC65B3" w14:textId="77777777" w:rsidR="008B5B77" w:rsidRPr="00AE37E0" w:rsidRDefault="008B5B77" w:rsidP="008B5B77">
      <w:pPr>
        <w:jc w:val="center"/>
        <w:rPr>
          <w:sz w:val="28"/>
        </w:rPr>
      </w:pPr>
      <w:r w:rsidRPr="00AE37E0">
        <w:rPr>
          <w:rFonts w:hint="eastAsia"/>
          <w:sz w:val="28"/>
        </w:rPr>
        <w:t>〔〇〇県〇〇市〇〇町〇〇番地◯〕</w:t>
      </w:r>
    </w:p>
    <w:p w14:paraId="67066E80" w14:textId="77777777" w:rsidR="008B5B77" w:rsidRDefault="008B5B77" w:rsidP="008B5B77">
      <w:pPr>
        <w:jc w:val="center"/>
        <w:rPr>
          <w:sz w:val="28"/>
        </w:rPr>
      </w:pPr>
      <w:r w:rsidRPr="00AE37E0">
        <w:rPr>
          <w:rFonts w:hint="eastAsia"/>
          <w:sz w:val="28"/>
        </w:rPr>
        <w:t>〔℡</w:t>
      </w:r>
      <w:r w:rsidRPr="00AE37E0">
        <w:rPr>
          <w:rFonts w:hint="eastAsia"/>
          <w:sz w:val="28"/>
        </w:rPr>
        <w:t xml:space="preserve"> </w:t>
      </w:r>
      <w:r w:rsidRPr="00AE37E0">
        <w:rPr>
          <w:rFonts w:hint="eastAsia"/>
          <w:sz w:val="28"/>
        </w:rPr>
        <w:t>□□</w:t>
      </w:r>
      <w:r w:rsidRPr="00AE37E0">
        <w:rPr>
          <w:rFonts w:hint="eastAsia"/>
          <w:sz w:val="28"/>
        </w:rPr>
        <w:t xml:space="preserve"> </w:t>
      </w:r>
      <w:r w:rsidRPr="00AE37E0">
        <w:rPr>
          <w:sz w:val="28"/>
        </w:rPr>
        <w:t xml:space="preserve">- </w:t>
      </w:r>
      <w:r w:rsidRPr="00AE37E0">
        <w:rPr>
          <w:rFonts w:hint="eastAsia"/>
          <w:sz w:val="28"/>
        </w:rPr>
        <w:t>□□□</w:t>
      </w:r>
      <w:r w:rsidRPr="00AE37E0">
        <w:rPr>
          <w:sz w:val="28"/>
        </w:rPr>
        <w:t xml:space="preserve"> - </w:t>
      </w:r>
      <w:r w:rsidRPr="00AE37E0">
        <w:rPr>
          <w:rFonts w:hint="eastAsia"/>
          <w:sz w:val="28"/>
        </w:rPr>
        <w:t>□□□〕</w:t>
      </w:r>
    </w:p>
    <w:p w14:paraId="7CCA02AE" w14:textId="77777777" w:rsidR="008B5B77" w:rsidRDefault="008B5B77" w:rsidP="008B5B77">
      <w:pPr>
        <w:jc w:val="center"/>
        <w:rPr>
          <w:sz w:val="28"/>
        </w:rPr>
      </w:pPr>
    </w:p>
    <w:p w14:paraId="6CD5D9C6" w14:textId="77777777" w:rsidR="008B5B77" w:rsidRDefault="008B5B77" w:rsidP="008B5B77">
      <w:pPr>
        <w:jc w:val="center"/>
        <w:rPr>
          <w:sz w:val="28"/>
        </w:rPr>
      </w:pPr>
    </w:p>
    <w:p w14:paraId="631077D7" w14:textId="77777777" w:rsidR="004E3CC4" w:rsidRDefault="004E3CC4" w:rsidP="008B5B77">
      <w:pPr>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来</w:t>
      </w:r>
      <w:r>
        <w:rPr>
          <w:rFonts w:ascii="ＭＳ ゴシック" w:eastAsia="ＭＳ ゴシック" w:hAnsi="ＭＳ ゴシック"/>
          <w:sz w:val="24"/>
        </w:rPr>
        <w:t xml:space="preserve">  </w:t>
      </w:r>
      <w:r>
        <w:rPr>
          <w:rFonts w:ascii="ＭＳ ゴシック" w:eastAsia="ＭＳ ゴシック" w:hAnsi="ＭＳ ゴシック" w:hint="eastAsia"/>
          <w:sz w:val="24"/>
        </w:rPr>
        <w:t>歴</w:t>
      </w:r>
      <w:r>
        <w:rPr>
          <w:rFonts w:ascii="ＭＳ ゴシック" w:eastAsia="ＭＳ ゴシック" w:hAnsi="ＭＳ ゴシック"/>
          <w:sz w:val="24"/>
        </w:rPr>
        <w:t xml:space="preserve">  </w:t>
      </w:r>
      <w:r>
        <w:rPr>
          <w:rFonts w:ascii="ＭＳ ゴシック" w:eastAsia="ＭＳ ゴシック" w:hAnsi="ＭＳ ゴシック" w:hint="eastAsia"/>
          <w:sz w:val="24"/>
        </w:rPr>
        <w:t>管</w:t>
      </w:r>
      <w:r>
        <w:rPr>
          <w:rFonts w:ascii="ＭＳ ゴシック" w:eastAsia="ＭＳ ゴシック" w:hAnsi="ＭＳ ゴシック"/>
          <w:sz w:val="24"/>
        </w:rPr>
        <w:t xml:space="preserve">  </w:t>
      </w:r>
      <w:r>
        <w:rPr>
          <w:rFonts w:ascii="ＭＳ ゴシック" w:eastAsia="ＭＳ ゴシック" w:hAnsi="ＭＳ ゴシック" w:hint="eastAsia"/>
          <w:sz w:val="24"/>
        </w:rPr>
        <w:t>理</w:t>
      </w:r>
      <w:r>
        <w:rPr>
          <w:rFonts w:ascii="ＭＳ ゴシック" w:eastAsia="ＭＳ ゴシック" w:hAnsi="ＭＳ ゴシック"/>
          <w:sz w:val="24"/>
        </w:rPr>
        <w:t xml:space="preserve">  </w:t>
      </w:r>
      <w:r>
        <w:rPr>
          <w:rFonts w:ascii="ＭＳ ゴシック" w:eastAsia="ＭＳ ゴシック" w:hAnsi="ＭＳ ゴシック" w:hint="eastAsia"/>
          <w:sz w:val="24"/>
        </w:rPr>
        <w:t>表</w:t>
      </w:r>
    </w:p>
    <w:p w14:paraId="09D25723" w14:textId="77777777" w:rsidR="004E3CC4" w:rsidRDefault="004E3CC4"/>
    <w:tbl>
      <w:tblPr>
        <w:tblW w:w="0" w:type="auto"/>
        <w:tblInd w:w="28" w:type="dxa"/>
        <w:tblBorders>
          <w:top w:val="single" w:sz="12" w:space="0" w:color="auto"/>
          <w:left w:val="single" w:sz="12" w:space="0" w:color="auto"/>
          <w:bottom w:val="single" w:sz="12" w:space="0" w:color="auto"/>
          <w:right w:val="single" w:sz="12" w:space="0" w:color="auto"/>
          <w:insideH w:val="dotted"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0"/>
        <w:gridCol w:w="1418"/>
        <w:gridCol w:w="3969"/>
        <w:gridCol w:w="1021"/>
        <w:gridCol w:w="1021"/>
        <w:gridCol w:w="1021"/>
      </w:tblGrid>
      <w:tr w:rsidR="004E3CC4" w14:paraId="294308CD" w14:textId="77777777">
        <w:trPr>
          <w:cantSplit/>
        </w:trPr>
        <w:tc>
          <w:tcPr>
            <w:tcW w:w="510" w:type="dxa"/>
            <w:tcBorders>
              <w:bottom w:val="single" w:sz="6" w:space="0" w:color="auto"/>
            </w:tcBorders>
          </w:tcPr>
          <w:p w14:paraId="65659FFF" w14:textId="77777777" w:rsidR="004E3CC4" w:rsidRDefault="004E3CC4">
            <w:pPr>
              <w:jc w:val="center"/>
              <w:rPr>
                <w:rFonts w:ascii="ＭＳ ゴシック" w:eastAsia="ＭＳ ゴシック" w:hAnsi="ＭＳ ゴシック"/>
                <w:b/>
              </w:rPr>
            </w:pPr>
            <w:r>
              <w:rPr>
                <w:rFonts w:ascii="ＭＳ ゴシック" w:eastAsia="ＭＳ ゴシック" w:hAnsi="ＭＳ ゴシック" w:hint="eastAsia"/>
              </w:rPr>
              <w:t>版数</w:t>
            </w:r>
          </w:p>
        </w:tc>
        <w:tc>
          <w:tcPr>
            <w:tcW w:w="1418" w:type="dxa"/>
            <w:tcBorders>
              <w:bottom w:val="single" w:sz="6" w:space="0" w:color="auto"/>
            </w:tcBorders>
          </w:tcPr>
          <w:p w14:paraId="06B7E204" w14:textId="77777777" w:rsidR="004E3CC4" w:rsidRDefault="004E3CC4">
            <w:pPr>
              <w:jc w:val="center"/>
              <w:rPr>
                <w:rFonts w:ascii="ＭＳ ゴシック" w:eastAsia="ＭＳ ゴシック" w:hAnsi="ＭＳ ゴシック"/>
                <w:b/>
              </w:rPr>
            </w:pPr>
            <w:r>
              <w:rPr>
                <w:rFonts w:ascii="ＭＳ ゴシック" w:eastAsia="ＭＳ ゴシック" w:hAnsi="ＭＳ ゴシック" w:hint="eastAsia"/>
              </w:rPr>
              <w:t>日</w:t>
            </w:r>
            <w:r>
              <w:rPr>
                <w:rFonts w:ascii="ＭＳ ゴシック" w:eastAsia="ＭＳ ゴシック" w:hAnsi="ＭＳ ゴシック"/>
              </w:rPr>
              <w:t xml:space="preserve">  </w:t>
            </w:r>
            <w:r>
              <w:rPr>
                <w:rFonts w:ascii="ＭＳ ゴシック" w:eastAsia="ＭＳ ゴシック" w:hAnsi="ＭＳ ゴシック" w:hint="eastAsia"/>
              </w:rPr>
              <w:t>付</w:t>
            </w:r>
          </w:p>
        </w:tc>
        <w:tc>
          <w:tcPr>
            <w:tcW w:w="3969" w:type="dxa"/>
            <w:tcBorders>
              <w:bottom w:val="single" w:sz="6" w:space="0" w:color="auto"/>
            </w:tcBorders>
          </w:tcPr>
          <w:p w14:paraId="576667E7" w14:textId="77777777" w:rsidR="004E3CC4" w:rsidRDefault="004E3CC4">
            <w:pPr>
              <w:jc w:val="center"/>
              <w:rPr>
                <w:rFonts w:ascii="ＭＳ ゴシック" w:eastAsia="ＭＳ ゴシック" w:hAnsi="ＭＳ ゴシック"/>
              </w:rPr>
            </w:pPr>
            <w:r>
              <w:rPr>
                <w:rFonts w:ascii="ＭＳ ゴシック" w:eastAsia="ＭＳ ゴシック" w:hAnsi="ＭＳ ゴシック" w:hint="eastAsia"/>
              </w:rPr>
              <w:t>来　　歴</w:t>
            </w:r>
          </w:p>
        </w:tc>
        <w:tc>
          <w:tcPr>
            <w:tcW w:w="1021" w:type="dxa"/>
            <w:tcBorders>
              <w:bottom w:val="single" w:sz="6" w:space="0" w:color="auto"/>
            </w:tcBorders>
          </w:tcPr>
          <w:p w14:paraId="0EACE874" w14:textId="77777777" w:rsidR="004E3CC4" w:rsidRDefault="004E3CC4">
            <w:pPr>
              <w:jc w:val="center"/>
              <w:rPr>
                <w:rFonts w:ascii="ＭＳ ゴシック" w:eastAsia="ＭＳ ゴシック" w:hAnsi="ＭＳ ゴシック"/>
                <w:b/>
              </w:rPr>
            </w:pPr>
            <w:r>
              <w:rPr>
                <w:rFonts w:ascii="ＭＳ ゴシック" w:eastAsia="ＭＳ ゴシック" w:hAnsi="ＭＳ ゴシック" w:hint="eastAsia"/>
              </w:rPr>
              <w:t>承認</w:t>
            </w:r>
          </w:p>
        </w:tc>
        <w:tc>
          <w:tcPr>
            <w:tcW w:w="1021" w:type="dxa"/>
            <w:tcBorders>
              <w:bottom w:val="single" w:sz="6" w:space="0" w:color="auto"/>
            </w:tcBorders>
          </w:tcPr>
          <w:p w14:paraId="1A5E7452" w14:textId="77777777" w:rsidR="004E3CC4" w:rsidRDefault="004E3CC4">
            <w:pPr>
              <w:jc w:val="center"/>
              <w:rPr>
                <w:rFonts w:ascii="ＭＳ ゴシック" w:eastAsia="ＭＳ ゴシック" w:hAnsi="ＭＳ ゴシック"/>
                <w:b/>
              </w:rPr>
            </w:pPr>
            <w:r>
              <w:rPr>
                <w:rFonts w:ascii="ＭＳ ゴシック" w:eastAsia="ＭＳ ゴシック" w:hAnsi="ＭＳ ゴシック" w:hint="eastAsia"/>
              </w:rPr>
              <w:t>審議</w:t>
            </w:r>
          </w:p>
        </w:tc>
        <w:tc>
          <w:tcPr>
            <w:tcW w:w="1021" w:type="dxa"/>
            <w:tcBorders>
              <w:bottom w:val="single" w:sz="6" w:space="0" w:color="auto"/>
            </w:tcBorders>
          </w:tcPr>
          <w:p w14:paraId="34A140E3" w14:textId="77777777" w:rsidR="004E3CC4" w:rsidRDefault="004E3CC4">
            <w:pPr>
              <w:jc w:val="center"/>
              <w:rPr>
                <w:b/>
              </w:rPr>
            </w:pPr>
            <w:r>
              <w:rPr>
                <w:rFonts w:hint="eastAsia"/>
              </w:rPr>
              <w:t>立案</w:t>
            </w:r>
          </w:p>
        </w:tc>
      </w:tr>
      <w:tr w:rsidR="004E3CC4" w14:paraId="7138DEDF" w14:textId="77777777">
        <w:trPr>
          <w:cantSplit/>
          <w:trHeight w:val="851"/>
        </w:trPr>
        <w:tc>
          <w:tcPr>
            <w:tcW w:w="510" w:type="dxa"/>
            <w:tcBorders>
              <w:top w:val="nil"/>
            </w:tcBorders>
            <w:vAlign w:val="center"/>
          </w:tcPr>
          <w:p w14:paraId="0BB56D21" w14:textId="77777777" w:rsidR="004E3CC4" w:rsidRDefault="004E3CC4">
            <w:pPr>
              <w:jc w:val="center"/>
            </w:pPr>
            <w:r>
              <w:rPr>
                <w:rFonts w:hint="eastAsia"/>
              </w:rPr>
              <w:t>0</w:t>
            </w:r>
          </w:p>
        </w:tc>
        <w:tc>
          <w:tcPr>
            <w:tcW w:w="1418" w:type="dxa"/>
            <w:tcBorders>
              <w:top w:val="nil"/>
            </w:tcBorders>
            <w:vAlign w:val="center"/>
          </w:tcPr>
          <w:p w14:paraId="4A28377F" w14:textId="77777777" w:rsidR="004E3CC4" w:rsidRDefault="0059731F">
            <w:pPr>
              <w:jc w:val="center"/>
            </w:pPr>
            <w:r>
              <w:rPr>
                <w:rFonts w:hint="eastAsia"/>
              </w:rPr>
              <w:t>20</w:t>
            </w:r>
            <w:r w:rsidR="008B5B77">
              <w:t>20</w:t>
            </w:r>
            <w:r>
              <w:rPr>
                <w:rFonts w:hint="eastAsia"/>
              </w:rPr>
              <w:t>.</w:t>
            </w:r>
            <w:r w:rsidR="008B5B77">
              <w:t>3</w:t>
            </w:r>
            <w:r w:rsidR="00534844">
              <w:rPr>
                <w:rFonts w:hint="eastAsia"/>
              </w:rPr>
              <w:t>.1</w:t>
            </w:r>
          </w:p>
        </w:tc>
        <w:tc>
          <w:tcPr>
            <w:tcW w:w="3969" w:type="dxa"/>
            <w:tcBorders>
              <w:top w:val="nil"/>
            </w:tcBorders>
            <w:vAlign w:val="center"/>
          </w:tcPr>
          <w:p w14:paraId="03E5D8EF" w14:textId="77777777" w:rsidR="004E3CC4" w:rsidRDefault="004E3CC4">
            <w:r>
              <w:rPr>
                <w:rFonts w:hint="eastAsia"/>
              </w:rPr>
              <w:t>新規制定</w:t>
            </w:r>
          </w:p>
        </w:tc>
        <w:tc>
          <w:tcPr>
            <w:tcW w:w="1021" w:type="dxa"/>
            <w:tcBorders>
              <w:top w:val="nil"/>
            </w:tcBorders>
            <w:vAlign w:val="center"/>
          </w:tcPr>
          <w:p w14:paraId="23BFFB7A" w14:textId="77777777" w:rsidR="004E3CC4" w:rsidRDefault="004E3CC4"/>
        </w:tc>
        <w:tc>
          <w:tcPr>
            <w:tcW w:w="1021" w:type="dxa"/>
            <w:tcBorders>
              <w:top w:val="nil"/>
            </w:tcBorders>
            <w:vAlign w:val="center"/>
          </w:tcPr>
          <w:p w14:paraId="171F4912" w14:textId="77777777" w:rsidR="004E3CC4" w:rsidRDefault="004E3CC4"/>
        </w:tc>
        <w:tc>
          <w:tcPr>
            <w:tcW w:w="1021" w:type="dxa"/>
            <w:tcBorders>
              <w:top w:val="nil"/>
            </w:tcBorders>
            <w:vAlign w:val="center"/>
          </w:tcPr>
          <w:p w14:paraId="2642F189" w14:textId="77777777" w:rsidR="004E3CC4" w:rsidRDefault="004E3CC4"/>
        </w:tc>
      </w:tr>
      <w:tr w:rsidR="004E3CC4" w14:paraId="6C620A59" w14:textId="77777777">
        <w:trPr>
          <w:cantSplit/>
          <w:trHeight w:val="851"/>
        </w:trPr>
        <w:tc>
          <w:tcPr>
            <w:tcW w:w="510" w:type="dxa"/>
            <w:vAlign w:val="center"/>
          </w:tcPr>
          <w:p w14:paraId="2DCB0381" w14:textId="77777777" w:rsidR="004E3CC4" w:rsidRDefault="004E3CC4">
            <w:pPr>
              <w:jc w:val="center"/>
            </w:pPr>
          </w:p>
        </w:tc>
        <w:tc>
          <w:tcPr>
            <w:tcW w:w="1418" w:type="dxa"/>
            <w:vAlign w:val="center"/>
          </w:tcPr>
          <w:p w14:paraId="60523451" w14:textId="77777777" w:rsidR="004E3CC4" w:rsidRDefault="004E3CC4">
            <w:pPr>
              <w:jc w:val="center"/>
            </w:pPr>
          </w:p>
        </w:tc>
        <w:tc>
          <w:tcPr>
            <w:tcW w:w="3969" w:type="dxa"/>
            <w:vAlign w:val="center"/>
          </w:tcPr>
          <w:p w14:paraId="4CADFA11" w14:textId="77777777" w:rsidR="004E3CC4" w:rsidRDefault="004E3CC4"/>
        </w:tc>
        <w:tc>
          <w:tcPr>
            <w:tcW w:w="1021" w:type="dxa"/>
            <w:vAlign w:val="center"/>
          </w:tcPr>
          <w:p w14:paraId="495F3491" w14:textId="77777777" w:rsidR="004E3CC4" w:rsidRDefault="004E3CC4"/>
        </w:tc>
        <w:tc>
          <w:tcPr>
            <w:tcW w:w="1021" w:type="dxa"/>
            <w:vAlign w:val="center"/>
          </w:tcPr>
          <w:p w14:paraId="64708912" w14:textId="77777777" w:rsidR="004E3CC4" w:rsidRDefault="004E3CC4"/>
        </w:tc>
        <w:tc>
          <w:tcPr>
            <w:tcW w:w="1021" w:type="dxa"/>
            <w:vAlign w:val="center"/>
          </w:tcPr>
          <w:p w14:paraId="4C47750B" w14:textId="77777777" w:rsidR="004E3CC4" w:rsidRDefault="004E3CC4"/>
        </w:tc>
      </w:tr>
      <w:tr w:rsidR="004E3CC4" w14:paraId="3269551B" w14:textId="77777777">
        <w:trPr>
          <w:cantSplit/>
          <w:trHeight w:val="851"/>
        </w:trPr>
        <w:tc>
          <w:tcPr>
            <w:tcW w:w="510" w:type="dxa"/>
            <w:vAlign w:val="center"/>
          </w:tcPr>
          <w:p w14:paraId="0833F2FE" w14:textId="77777777" w:rsidR="004E3CC4" w:rsidRDefault="004E3CC4">
            <w:pPr>
              <w:jc w:val="center"/>
            </w:pPr>
          </w:p>
        </w:tc>
        <w:tc>
          <w:tcPr>
            <w:tcW w:w="1418" w:type="dxa"/>
            <w:vAlign w:val="center"/>
          </w:tcPr>
          <w:p w14:paraId="4BFDBB16" w14:textId="77777777" w:rsidR="004E3CC4" w:rsidRDefault="004E3CC4">
            <w:pPr>
              <w:jc w:val="center"/>
            </w:pPr>
          </w:p>
        </w:tc>
        <w:tc>
          <w:tcPr>
            <w:tcW w:w="3969" w:type="dxa"/>
            <w:vAlign w:val="center"/>
          </w:tcPr>
          <w:p w14:paraId="5FFF1966" w14:textId="77777777" w:rsidR="004E3CC4" w:rsidRDefault="004E3CC4"/>
        </w:tc>
        <w:tc>
          <w:tcPr>
            <w:tcW w:w="1021" w:type="dxa"/>
            <w:vAlign w:val="center"/>
          </w:tcPr>
          <w:p w14:paraId="587E5929" w14:textId="77777777" w:rsidR="004E3CC4" w:rsidRDefault="004E3CC4"/>
        </w:tc>
        <w:tc>
          <w:tcPr>
            <w:tcW w:w="1021" w:type="dxa"/>
            <w:vAlign w:val="center"/>
          </w:tcPr>
          <w:p w14:paraId="022F6472" w14:textId="77777777" w:rsidR="004E3CC4" w:rsidRDefault="004E3CC4"/>
        </w:tc>
        <w:tc>
          <w:tcPr>
            <w:tcW w:w="1021" w:type="dxa"/>
            <w:vAlign w:val="center"/>
          </w:tcPr>
          <w:p w14:paraId="6F2D2820" w14:textId="77777777" w:rsidR="004E3CC4" w:rsidRDefault="004E3CC4"/>
        </w:tc>
      </w:tr>
      <w:tr w:rsidR="004E3CC4" w14:paraId="6C742536" w14:textId="77777777">
        <w:trPr>
          <w:cantSplit/>
          <w:trHeight w:val="851"/>
        </w:trPr>
        <w:tc>
          <w:tcPr>
            <w:tcW w:w="510" w:type="dxa"/>
            <w:vAlign w:val="center"/>
          </w:tcPr>
          <w:p w14:paraId="0DF2B292" w14:textId="77777777" w:rsidR="004E3CC4" w:rsidRDefault="004E3CC4">
            <w:pPr>
              <w:jc w:val="center"/>
            </w:pPr>
          </w:p>
        </w:tc>
        <w:tc>
          <w:tcPr>
            <w:tcW w:w="1418" w:type="dxa"/>
            <w:vAlign w:val="center"/>
          </w:tcPr>
          <w:p w14:paraId="32B942A3" w14:textId="77777777" w:rsidR="004E3CC4" w:rsidRDefault="004E3CC4">
            <w:pPr>
              <w:jc w:val="center"/>
            </w:pPr>
          </w:p>
        </w:tc>
        <w:tc>
          <w:tcPr>
            <w:tcW w:w="3969" w:type="dxa"/>
            <w:vAlign w:val="center"/>
          </w:tcPr>
          <w:p w14:paraId="083E3884" w14:textId="77777777" w:rsidR="004E3CC4" w:rsidRDefault="004E3CC4"/>
        </w:tc>
        <w:tc>
          <w:tcPr>
            <w:tcW w:w="1021" w:type="dxa"/>
            <w:vAlign w:val="center"/>
          </w:tcPr>
          <w:p w14:paraId="560AD680" w14:textId="77777777" w:rsidR="004E3CC4" w:rsidRDefault="004E3CC4"/>
        </w:tc>
        <w:tc>
          <w:tcPr>
            <w:tcW w:w="1021" w:type="dxa"/>
            <w:vAlign w:val="center"/>
          </w:tcPr>
          <w:p w14:paraId="78D3CF54" w14:textId="77777777" w:rsidR="004E3CC4" w:rsidRDefault="004E3CC4"/>
        </w:tc>
        <w:tc>
          <w:tcPr>
            <w:tcW w:w="1021" w:type="dxa"/>
            <w:vAlign w:val="center"/>
          </w:tcPr>
          <w:p w14:paraId="70C5B9C1" w14:textId="77777777" w:rsidR="004E3CC4" w:rsidRDefault="004E3CC4"/>
        </w:tc>
      </w:tr>
      <w:tr w:rsidR="004E3CC4" w14:paraId="39E90B1E" w14:textId="77777777">
        <w:trPr>
          <w:cantSplit/>
          <w:trHeight w:val="851"/>
        </w:trPr>
        <w:tc>
          <w:tcPr>
            <w:tcW w:w="510" w:type="dxa"/>
            <w:vAlign w:val="center"/>
          </w:tcPr>
          <w:p w14:paraId="3EC46B73" w14:textId="77777777" w:rsidR="004E3CC4" w:rsidRDefault="004E3CC4">
            <w:pPr>
              <w:jc w:val="center"/>
            </w:pPr>
          </w:p>
        </w:tc>
        <w:tc>
          <w:tcPr>
            <w:tcW w:w="1418" w:type="dxa"/>
            <w:vAlign w:val="center"/>
          </w:tcPr>
          <w:p w14:paraId="105AE4BC" w14:textId="77777777" w:rsidR="004E3CC4" w:rsidRDefault="004E3CC4">
            <w:pPr>
              <w:jc w:val="center"/>
            </w:pPr>
          </w:p>
        </w:tc>
        <w:tc>
          <w:tcPr>
            <w:tcW w:w="3969" w:type="dxa"/>
            <w:vAlign w:val="center"/>
          </w:tcPr>
          <w:p w14:paraId="0A05BE7E" w14:textId="77777777" w:rsidR="004E3CC4" w:rsidRDefault="004E3CC4"/>
        </w:tc>
        <w:tc>
          <w:tcPr>
            <w:tcW w:w="1021" w:type="dxa"/>
            <w:vAlign w:val="center"/>
          </w:tcPr>
          <w:p w14:paraId="1969921C" w14:textId="77777777" w:rsidR="004E3CC4" w:rsidRDefault="004E3CC4"/>
        </w:tc>
        <w:tc>
          <w:tcPr>
            <w:tcW w:w="1021" w:type="dxa"/>
            <w:vAlign w:val="center"/>
          </w:tcPr>
          <w:p w14:paraId="021707B4" w14:textId="77777777" w:rsidR="004E3CC4" w:rsidRDefault="004E3CC4"/>
        </w:tc>
        <w:tc>
          <w:tcPr>
            <w:tcW w:w="1021" w:type="dxa"/>
            <w:vAlign w:val="center"/>
          </w:tcPr>
          <w:p w14:paraId="488F3B76" w14:textId="77777777" w:rsidR="004E3CC4" w:rsidRDefault="004E3CC4"/>
        </w:tc>
      </w:tr>
      <w:tr w:rsidR="004E3CC4" w14:paraId="60BBBCC1" w14:textId="77777777">
        <w:trPr>
          <w:cantSplit/>
          <w:trHeight w:val="851"/>
        </w:trPr>
        <w:tc>
          <w:tcPr>
            <w:tcW w:w="510" w:type="dxa"/>
            <w:vAlign w:val="center"/>
          </w:tcPr>
          <w:p w14:paraId="3C5C41EF" w14:textId="77777777" w:rsidR="004E3CC4" w:rsidRDefault="004E3CC4">
            <w:pPr>
              <w:jc w:val="center"/>
            </w:pPr>
          </w:p>
        </w:tc>
        <w:tc>
          <w:tcPr>
            <w:tcW w:w="1418" w:type="dxa"/>
            <w:vAlign w:val="center"/>
          </w:tcPr>
          <w:p w14:paraId="3A5A44F7" w14:textId="77777777" w:rsidR="004E3CC4" w:rsidRDefault="004E3CC4">
            <w:pPr>
              <w:jc w:val="center"/>
            </w:pPr>
          </w:p>
        </w:tc>
        <w:tc>
          <w:tcPr>
            <w:tcW w:w="3969" w:type="dxa"/>
            <w:vAlign w:val="center"/>
          </w:tcPr>
          <w:p w14:paraId="34149B16" w14:textId="77777777" w:rsidR="004E3CC4" w:rsidRDefault="004E3CC4"/>
        </w:tc>
        <w:tc>
          <w:tcPr>
            <w:tcW w:w="1021" w:type="dxa"/>
            <w:vAlign w:val="center"/>
          </w:tcPr>
          <w:p w14:paraId="158E6F4A" w14:textId="77777777" w:rsidR="004E3CC4" w:rsidRDefault="004E3CC4"/>
        </w:tc>
        <w:tc>
          <w:tcPr>
            <w:tcW w:w="1021" w:type="dxa"/>
            <w:vAlign w:val="center"/>
          </w:tcPr>
          <w:p w14:paraId="14502AA0" w14:textId="77777777" w:rsidR="004E3CC4" w:rsidRDefault="004E3CC4"/>
        </w:tc>
        <w:tc>
          <w:tcPr>
            <w:tcW w:w="1021" w:type="dxa"/>
            <w:vAlign w:val="center"/>
          </w:tcPr>
          <w:p w14:paraId="627FED34" w14:textId="77777777" w:rsidR="004E3CC4" w:rsidRDefault="004E3CC4"/>
        </w:tc>
      </w:tr>
      <w:tr w:rsidR="004E3CC4" w14:paraId="6E6715C0" w14:textId="77777777">
        <w:trPr>
          <w:cantSplit/>
          <w:trHeight w:val="851"/>
        </w:trPr>
        <w:tc>
          <w:tcPr>
            <w:tcW w:w="510" w:type="dxa"/>
            <w:vAlign w:val="center"/>
          </w:tcPr>
          <w:p w14:paraId="1D45224A" w14:textId="77777777" w:rsidR="004E3CC4" w:rsidRDefault="004E3CC4">
            <w:pPr>
              <w:jc w:val="center"/>
            </w:pPr>
          </w:p>
        </w:tc>
        <w:tc>
          <w:tcPr>
            <w:tcW w:w="1418" w:type="dxa"/>
            <w:vAlign w:val="center"/>
          </w:tcPr>
          <w:p w14:paraId="00413320" w14:textId="77777777" w:rsidR="004E3CC4" w:rsidRDefault="004E3CC4">
            <w:pPr>
              <w:jc w:val="center"/>
            </w:pPr>
          </w:p>
        </w:tc>
        <w:tc>
          <w:tcPr>
            <w:tcW w:w="3969" w:type="dxa"/>
            <w:vAlign w:val="center"/>
          </w:tcPr>
          <w:p w14:paraId="6052F59D" w14:textId="77777777" w:rsidR="004E3CC4" w:rsidRDefault="004E3CC4"/>
        </w:tc>
        <w:tc>
          <w:tcPr>
            <w:tcW w:w="1021" w:type="dxa"/>
            <w:vAlign w:val="center"/>
          </w:tcPr>
          <w:p w14:paraId="69A58191" w14:textId="77777777" w:rsidR="004E3CC4" w:rsidRDefault="004E3CC4"/>
        </w:tc>
        <w:tc>
          <w:tcPr>
            <w:tcW w:w="1021" w:type="dxa"/>
            <w:vAlign w:val="center"/>
          </w:tcPr>
          <w:p w14:paraId="0D6897BB" w14:textId="77777777" w:rsidR="004E3CC4" w:rsidRDefault="004E3CC4"/>
        </w:tc>
        <w:tc>
          <w:tcPr>
            <w:tcW w:w="1021" w:type="dxa"/>
            <w:vAlign w:val="center"/>
          </w:tcPr>
          <w:p w14:paraId="0091A4AC" w14:textId="77777777" w:rsidR="004E3CC4" w:rsidRDefault="004E3CC4"/>
        </w:tc>
      </w:tr>
      <w:tr w:rsidR="004E3CC4" w14:paraId="2295BC2F" w14:textId="77777777">
        <w:trPr>
          <w:cantSplit/>
          <w:trHeight w:val="851"/>
        </w:trPr>
        <w:tc>
          <w:tcPr>
            <w:tcW w:w="510" w:type="dxa"/>
            <w:vAlign w:val="center"/>
          </w:tcPr>
          <w:p w14:paraId="03BA5A98" w14:textId="77777777" w:rsidR="004E3CC4" w:rsidRDefault="004E3CC4">
            <w:pPr>
              <w:jc w:val="center"/>
            </w:pPr>
          </w:p>
        </w:tc>
        <w:tc>
          <w:tcPr>
            <w:tcW w:w="1418" w:type="dxa"/>
            <w:vAlign w:val="center"/>
          </w:tcPr>
          <w:p w14:paraId="1F323131" w14:textId="77777777" w:rsidR="004E3CC4" w:rsidRDefault="004E3CC4">
            <w:pPr>
              <w:jc w:val="center"/>
            </w:pPr>
          </w:p>
        </w:tc>
        <w:tc>
          <w:tcPr>
            <w:tcW w:w="3969" w:type="dxa"/>
            <w:vAlign w:val="center"/>
          </w:tcPr>
          <w:p w14:paraId="6395F293" w14:textId="77777777" w:rsidR="004E3CC4" w:rsidRDefault="004E3CC4"/>
        </w:tc>
        <w:tc>
          <w:tcPr>
            <w:tcW w:w="1021" w:type="dxa"/>
            <w:vAlign w:val="center"/>
          </w:tcPr>
          <w:p w14:paraId="0A87E013" w14:textId="77777777" w:rsidR="004E3CC4" w:rsidRDefault="004E3CC4"/>
        </w:tc>
        <w:tc>
          <w:tcPr>
            <w:tcW w:w="1021" w:type="dxa"/>
            <w:vAlign w:val="center"/>
          </w:tcPr>
          <w:p w14:paraId="19ABF73F" w14:textId="77777777" w:rsidR="004E3CC4" w:rsidRDefault="004E3CC4"/>
        </w:tc>
        <w:tc>
          <w:tcPr>
            <w:tcW w:w="1021" w:type="dxa"/>
            <w:vAlign w:val="center"/>
          </w:tcPr>
          <w:p w14:paraId="7538E428" w14:textId="77777777" w:rsidR="004E3CC4" w:rsidRDefault="004E3CC4"/>
        </w:tc>
      </w:tr>
      <w:tr w:rsidR="004E3CC4" w14:paraId="1AFDA949" w14:textId="77777777">
        <w:trPr>
          <w:cantSplit/>
          <w:trHeight w:val="851"/>
        </w:trPr>
        <w:tc>
          <w:tcPr>
            <w:tcW w:w="510" w:type="dxa"/>
            <w:vAlign w:val="center"/>
          </w:tcPr>
          <w:p w14:paraId="65610F0B" w14:textId="77777777" w:rsidR="004E3CC4" w:rsidRDefault="004E3CC4">
            <w:pPr>
              <w:jc w:val="center"/>
            </w:pPr>
          </w:p>
        </w:tc>
        <w:tc>
          <w:tcPr>
            <w:tcW w:w="1418" w:type="dxa"/>
            <w:vAlign w:val="center"/>
          </w:tcPr>
          <w:p w14:paraId="578B0D22" w14:textId="77777777" w:rsidR="004E3CC4" w:rsidRDefault="004E3CC4">
            <w:pPr>
              <w:jc w:val="center"/>
            </w:pPr>
          </w:p>
        </w:tc>
        <w:tc>
          <w:tcPr>
            <w:tcW w:w="3969" w:type="dxa"/>
            <w:vAlign w:val="center"/>
          </w:tcPr>
          <w:p w14:paraId="0C83C006" w14:textId="77777777" w:rsidR="004E3CC4" w:rsidRDefault="004E3CC4"/>
        </w:tc>
        <w:tc>
          <w:tcPr>
            <w:tcW w:w="1021" w:type="dxa"/>
            <w:vAlign w:val="center"/>
          </w:tcPr>
          <w:p w14:paraId="356A6485" w14:textId="77777777" w:rsidR="004E3CC4" w:rsidRDefault="004E3CC4"/>
        </w:tc>
        <w:tc>
          <w:tcPr>
            <w:tcW w:w="1021" w:type="dxa"/>
            <w:vAlign w:val="center"/>
          </w:tcPr>
          <w:p w14:paraId="4D9F20F3" w14:textId="77777777" w:rsidR="004E3CC4" w:rsidRDefault="004E3CC4"/>
        </w:tc>
        <w:tc>
          <w:tcPr>
            <w:tcW w:w="1021" w:type="dxa"/>
            <w:vAlign w:val="center"/>
          </w:tcPr>
          <w:p w14:paraId="6CBFF3ED" w14:textId="77777777" w:rsidR="004E3CC4" w:rsidRDefault="004E3CC4"/>
        </w:tc>
      </w:tr>
      <w:tr w:rsidR="004E3CC4" w14:paraId="3B46B2CA" w14:textId="77777777">
        <w:trPr>
          <w:cantSplit/>
          <w:trHeight w:val="851"/>
        </w:trPr>
        <w:tc>
          <w:tcPr>
            <w:tcW w:w="510" w:type="dxa"/>
            <w:vAlign w:val="center"/>
          </w:tcPr>
          <w:p w14:paraId="10541570" w14:textId="77777777" w:rsidR="004E3CC4" w:rsidRDefault="004E3CC4">
            <w:pPr>
              <w:jc w:val="center"/>
            </w:pPr>
          </w:p>
        </w:tc>
        <w:tc>
          <w:tcPr>
            <w:tcW w:w="1418" w:type="dxa"/>
            <w:vAlign w:val="center"/>
          </w:tcPr>
          <w:p w14:paraId="04C71AD8" w14:textId="77777777" w:rsidR="004E3CC4" w:rsidRDefault="004E3CC4">
            <w:pPr>
              <w:jc w:val="center"/>
            </w:pPr>
          </w:p>
        </w:tc>
        <w:tc>
          <w:tcPr>
            <w:tcW w:w="3969" w:type="dxa"/>
            <w:vAlign w:val="center"/>
          </w:tcPr>
          <w:p w14:paraId="655D89F0" w14:textId="77777777" w:rsidR="004E3CC4" w:rsidRDefault="004E3CC4"/>
        </w:tc>
        <w:tc>
          <w:tcPr>
            <w:tcW w:w="1021" w:type="dxa"/>
            <w:vAlign w:val="center"/>
          </w:tcPr>
          <w:p w14:paraId="5081A23D" w14:textId="77777777" w:rsidR="004E3CC4" w:rsidRDefault="004E3CC4"/>
        </w:tc>
        <w:tc>
          <w:tcPr>
            <w:tcW w:w="1021" w:type="dxa"/>
            <w:vAlign w:val="center"/>
          </w:tcPr>
          <w:p w14:paraId="1839E723" w14:textId="77777777" w:rsidR="004E3CC4" w:rsidRDefault="004E3CC4"/>
        </w:tc>
        <w:tc>
          <w:tcPr>
            <w:tcW w:w="1021" w:type="dxa"/>
            <w:vAlign w:val="center"/>
          </w:tcPr>
          <w:p w14:paraId="0064EF8D" w14:textId="77777777" w:rsidR="004E3CC4" w:rsidRDefault="004E3CC4"/>
        </w:tc>
      </w:tr>
      <w:tr w:rsidR="004E3CC4" w14:paraId="3ABE52BF" w14:textId="77777777">
        <w:trPr>
          <w:cantSplit/>
          <w:trHeight w:val="851"/>
        </w:trPr>
        <w:tc>
          <w:tcPr>
            <w:tcW w:w="510" w:type="dxa"/>
            <w:vAlign w:val="center"/>
          </w:tcPr>
          <w:p w14:paraId="2245BC90" w14:textId="77777777" w:rsidR="004E3CC4" w:rsidRDefault="004E3CC4">
            <w:pPr>
              <w:jc w:val="center"/>
            </w:pPr>
          </w:p>
        </w:tc>
        <w:tc>
          <w:tcPr>
            <w:tcW w:w="1418" w:type="dxa"/>
            <w:vAlign w:val="center"/>
          </w:tcPr>
          <w:p w14:paraId="685FA59E" w14:textId="77777777" w:rsidR="004E3CC4" w:rsidRDefault="004E3CC4">
            <w:pPr>
              <w:jc w:val="center"/>
            </w:pPr>
          </w:p>
        </w:tc>
        <w:tc>
          <w:tcPr>
            <w:tcW w:w="3969" w:type="dxa"/>
            <w:vAlign w:val="center"/>
          </w:tcPr>
          <w:p w14:paraId="38619F47" w14:textId="77777777" w:rsidR="004E3CC4" w:rsidRDefault="004E3CC4"/>
        </w:tc>
        <w:tc>
          <w:tcPr>
            <w:tcW w:w="1021" w:type="dxa"/>
            <w:vAlign w:val="center"/>
          </w:tcPr>
          <w:p w14:paraId="14282A75" w14:textId="77777777" w:rsidR="004E3CC4" w:rsidRDefault="004E3CC4"/>
        </w:tc>
        <w:tc>
          <w:tcPr>
            <w:tcW w:w="1021" w:type="dxa"/>
            <w:vAlign w:val="center"/>
          </w:tcPr>
          <w:p w14:paraId="63F17ECD" w14:textId="77777777" w:rsidR="004E3CC4" w:rsidRDefault="004E3CC4"/>
        </w:tc>
        <w:tc>
          <w:tcPr>
            <w:tcW w:w="1021" w:type="dxa"/>
            <w:vAlign w:val="center"/>
          </w:tcPr>
          <w:p w14:paraId="429A766F" w14:textId="77777777" w:rsidR="004E3CC4" w:rsidRDefault="004E3CC4"/>
        </w:tc>
      </w:tr>
      <w:tr w:rsidR="004E3CC4" w14:paraId="349CF9BE" w14:textId="77777777">
        <w:trPr>
          <w:cantSplit/>
          <w:trHeight w:val="851"/>
        </w:trPr>
        <w:tc>
          <w:tcPr>
            <w:tcW w:w="510" w:type="dxa"/>
            <w:vAlign w:val="center"/>
          </w:tcPr>
          <w:p w14:paraId="32793BBC" w14:textId="77777777" w:rsidR="004E3CC4" w:rsidRDefault="004E3CC4">
            <w:pPr>
              <w:jc w:val="center"/>
            </w:pPr>
          </w:p>
        </w:tc>
        <w:tc>
          <w:tcPr>
            <w:tcW w:w="1418" w:type="dxa"/>
            <w:vAlign w:val="center"/>
          </w:tcPr>
          <w:p w14:paraId="6FF566AC" w14:textId="77777777" w:rsidR="004E3CC4" w:rsidRDefault="004E3CC4">
            <w:pPr>
              <w:jc w:val="center"/>
            </w:pPr>
          </w:p>
        </w:tc>
        <w:tc>
          <w:tcPr>
            <w:tcW w:w="3969" w:type="dxa"/>
            <w:vAlign w:val="center"/>
          </w:tcPr>
          <w:p w14:paraId="3470CA59" w14:textId="77777777" w:rsidR="004E3CC4" w:rsidRDefault="004E3CC4"/>
        </w:tc>
        <w:tc>
          <w:tcPr>
            <w:tcW w:w="1021" w:type="dxa"/>
            <w:vAlign w:val="center"/>
          </w:tcPr>
          <w:p w14:paraId="660F8787" w14:textId="77777777" w:rsidR="004E3CC4" w:rsidRDefault="004E3CC4"/>
        </w:tc>
        <w:tc>
          <w:tcPr>
            <w:tcW w:w="1021" w:type="dxa"/>
            <w:vAlign w:val="center"/>
          </w:tcPr>
          <w:p w14:paraId="7CCF4604" w14:textId="77777777" w:rsidR="004E3CC4" w:rsidRDefault="004E3CC4"/>
        </w:tc>
        <w:tc>
          <w:tcPr>
            <w:tcW w:w="1021" w:type="dxa"/>
            <w:vAlign w:val="center"/>
          </w:tcPr>
          <w:p w14:paraId="36BE10F3" w14:textId="77777777" w:rsidR="004E3CC4" w:rsidRDefault="004E3CC4"/>
        </w:tc>
      </w:tr>
      <w:tr w:rsidR="004E3CC4" w14:paraId="4B7A50EF" w14:textId="77777777">
        <w:trPr>
          <w:cantSplit/>
          <w:trHeight w:val="851"/>
        </w:trPr>
        <w:tc>
          <w:tcPr>
            <w:tcW w:w="510" w:type="dxa"/>
            <w:vAlign w:val="center"/>
          </w:tcPr>
          <w:p w14:paraId="0525C219" w14:textId="77777777" w:rsidR="004E3CC4" w:rsidRDefault="004E3CC4">
            <w:pPr>
              <w:jc w:val="center"/>
            </w:pPr>
          </w:p>
        </w:tc>
        <w:tc>
          <w:tcPr>
            <w:tcW w:w="1418" w:type="dxa"/>
            <w:vAlign w:val="center"/>
          </w:tcPr>
          <w:p w14:paraId="1493E4EB" w14:textId="77777777" w:rsidR="004E3CC4" w:rsidRDefault="004E3CC4">
            <w:pPr>
              <w:jc w:val="center"/>
            </w:pPr>
          </w:p>
        </w:tc>
        <w:tc>
          <w:tcPr>
            <w:tcW w:w="3969" w:type="dxa"/>
            <w:vAlign w:val="center"/>
          </w:tcPr>
          <w:p w14:paraId="08C1C8D1" w14:textId="77777777" w:rsidR="004E3CC4" w:rsidRDefault="004E3CC4"/>
        </w:tc>
        <w:tc>
          <w:tcPr>
            <w:tcW w:w="1021" w:type="dxa"/>
            <w:vAlign w:val="center"/>
          </w:tcPr>
          <w:p w14:paraId="0D41AB4F" w14:textId="77777777" w:rsidR="004E3CC4" w:rsidRDefault="004E3CC4"/>
        </w:tc>
        <w:tc>
          <w:tcPr>
            <w:tcW w:w="1021" w:type="dxa"/>
            <w:vAlign w:val="center"/>
          </w:tcPr>
          <w:p w14:paraId="2B559DB6" w14:textId="77777777" w:rsidR="004E3CC4" w:rsidRDefault="004E3CC4"/>
        </w:tc>
        <w:tc>
          <w:tcPr>
            <w:tcW w:w="1021" w:type="dxa"/>
            <w:vAlign w:val="center"/>
          </w:tcPr>
          <w:p w14:paraId="0E9028CF" w14:textId="77777777" w:rsidR="004E3CC4" w:rsidRDefault="004E3CC4"/>
        </w:tc>
      </w:tr>
      <w:tr w:rsidR="004E3CC4" w14:paraId="7402C31C" w14:textId="77777777">
        <w:trPr>
          <w:cantSplit/>
          <w:trHeight w:val="851"/>
        </w:trPr>
        <w:tc>
          <w:tcPr>
            <w:tcW w:w="510" w:type="dxa"/>
            <w:vAlign w:val="center"/>
          </w:tcPr>
          <w:p w14:paraId="2E7FC275" w14:textId="77777777" w:rsidR="004E3CC4" w:rsidRDefault="004E3CC4">
            <w:pPr>
              <w:jc w:val="center"/>
            </w:pPr>
          </w:p>
        </w:tc>
        <w:tc>
          <w:tcPr>
            <w:tcW w:w="1418" w:type="dxa"/>
            <w:vAlign w:val="center"/>
          </w:tcPr>
          <w:p w14:paraId="7653CFFA" w14:textId="77777777" w:rsidR="004E3CC4" w:rsidRDefault="004E3CC4">
            <w:pPr>
              <w:jc w:val="center"/>
            </w:pPr>
          </w:p>
        </w:tc>
        <w:tc>
          <w:tcPr>
            <w:tcW w:w="3969" w:type="dxa"/>
            <w:vAlign w:val="center"/>
          </w:tcPr>
          <w:p w14:paraId="085EA2FC" w14:textId="77777777" w:rsidR="004E3CC4" w:rsidRDefault="004E3CC4"/>
        </w:tc>
        <w:tc>
          <w:tcPr>
            <w:tcW w:w="1021" w:type="dxa"/>
            <w:vAlign w:val="center"/>
          </w:tcPr>
          <w:p w14:paraId="319F4616" w14:textId="77777777" w:rsidR="004E3CC4" w:rsidRDefault="004E3CC4"/>
        </w:tc>
        <w:tc>
          <w:tcPr>
            <w:tcW w:w="1021" w:type="dxa"/>
            <w:vAlign w:val="center"/>
          </w:tcPr>
          <w:p w14:paraId="465077BC" w14:textId="77777777" w:rsidR="004E3CC4" w:rsidRDefault="004E3CC4"/>
        </w:tc>
        <w:tc>
          <w:tcPr>
            <w:tcW w:w="1021" w:type="dxa"/>
            <w:vAlign w:val="center"/>
          </w:tcPr>
          <w:p w14:paraId="180E348D" w14:textId="77777777" w:rsidR="004E3CC4" w:rsidRDefault="004E3CC4"/>
        </w:tc>
      </w:tr>
      <w:tr w:rsidR="004E3CC4" w14:paraId="4391B84F" w14:textId="77777777">
        <w:trPr>
          <w:cantSplit/>
          <w:trHeight w:val="851"/>
        </w:trPr>
        <w:tc>
          <w:tcPr>
            <w:tcW w:w="510" w:type="dxa"/>
            <w:vAlign w:val="center"/>
          </w:tcPr>
          <w:p w14:paraId="29040ABA" w14:textId="77777777" w:rsidR="004E3CC4" w:rsidRDefault="004E3CC4">
            <w:pPr>
              <w:jc w:val="center"/>
            </w:pPr>
          </w:p>
        </w:tc>
        <w:tc>
          <w:tcPr>
            <w:tcW w:w="1418" w:type="dxa"/>
            <w:vAlign w:val="center"/>
          </w:tcPr>
          <w:p w14:paraId="1B1C374C" w14:textId="77777777" w:rsidR="004E3CC4" w:rsidRDefault="004E3CC4">
            <w:pPr>
              <w:jc w:val="center"/>
            </w:pPr>
          </w:p>
        </w:tc>
        <w:tc>
          <w:tcPr>
            <w:tcW w:w="3969" w:type="dxa"/>
            <w:vAlign w:val="center"/>
          </w:tcPr>
          <w:p w14:paraId="24821B27" w14:textId="77777777" w:rsidR="004E3CC4" w:rsidRDefault="004E3CC4"/>
        </w:tc>
        <w:tc>
          <w:tcPr>
            <w:tcW w:w="1021" w:type="dxa"/>
            <w:vAlign w:val="center"/>
          </w:tcPr>
          <w:p w14:paraId="2E587804" w14:textId="77777777" w:rsidR="004E3CC4" w:rsidRDefault="004E3CC4"/>
        </w:tc>
        <w:tc>
          <w:tcPr>
            <w:tcW w:w="1021" w:type="dxa"/>
            <w:vAlign w:val="center"/>
          </w:tcPr>
          <w:p w14:paraId="13010AEC" w14:textId="77777777" w:rsidR="004E3CC4" w:rsidRDefault="004E3CC4"/>
        </w:tc>
        <w:tc>
          <w:tcPr>
            <w:tcW w:w="1021" w:type="dxa"/>
            <w:vAlign w:val="center"/>
          </w:tcPr>
          <w:p w14:paraId="2A0CAE91" w14:textId="77777777" w:rsidR="004E3CC4" w:rsidRDefault="004E3CC4"/>
        </w:tc>
      </w:tr>
    </w:tbl>
    <w:p w14:paraId="48587B0D" w14:textId="77777777" w:rsidR="004E3CC4" w:rsidRDefault="004E3CC4">
      <w:pPr>
        <w:rPr>
          <w:rFonts w:ascii="ＭＳ 明朝" w:hAnsi="ＭＳ 明朝"/>
        </w:rPr>
      </w:pPr>
      <w:r>
        <w:rPr>
          <w:rFonts w:ascii="ＭＳ 明朝" w:hAnsi="ＭＳ 明朝"/>
        </w:rPr>
        <w:br w:type="page"/>
      </w:r>
    </w:p>
    <w:p w14:paraId="05757F16" w14:textId="77777777" w:rsidR="009545E6" w:rsidRDefault="009545E6" w:rsidP="009545E6">
      <w:pPr>
        <w:rPr>
          <w:rFonts w:ascii="ＭＳ 明朝" w:hAnsi="ＭＳ 明朝"/>
          <w:sz w:val="20"/>
        </w:rPr>
      </w:pPr>
      <w:r>
        <w:rPr>
          <w:rFonts w:ascii="ＭＳ 明朝" w:hAnsi="ＭＳ 明朝" w:hint="eastAsia"/>
          <w:sz w:val="20"/>
        </w:rPr>
        <w:lastRenderedPageBreak/>
        <w:t>身体拘束をせずに行うケア</w:t>
      </w:r>
    </w:p>
    <w:p w14:paraId="07992EE9" w14:textId="77777777" w:rsidR="009545E6" w:rsidRPr="006B463A" w:rsidRDefault="009545E6" w:rsidP="009545E6">
      <w:pPr>
        <w:rPr>
          <w:rFonts w:ascii="ＭＳ 明朝" w:hAnsi="ＭＳ 明朝"/>
        </w:rPr>
      </w:pPr>
    </w:p>
    <w:p w14:paraId="1AA951CD" w14:textId="77777777" w:rsidR="009545E6" w:rsidRDefault="009545E6" w:rsidP="009545E6">
      <w:pPr>
        <w:pStyle w:val="ad"/>
        <w:numPr>
          <w:ilvl w:val="0"/>
          <w:numId w:val="23"/>
        </w:numPr>
        <w:ind w:leftChars="0"/>
        <w:rPr>
          <w:rFonts w:ascii="ＭＳ 明朝" w:hAnsi="ＭＳ 明朝"/>
          <w:sz w:val="20"/>
        </w:rPr>
      </w:pPr>
      <w:r w:rsidRPr="009545E6">
        <w:rPr>
          <w:rFonts w:ascii="ＭＳ 明朝" w:hAnsi="ＭＳ 明朝" w:hint="eastAsia"/>
          <w:sz w:val="20"/>
        </w:rPr>
        <w:t>身体拘束を誘発する原因を探り、除去する身体拘束をやむを得ず行う理由として、次のような状況を防止するために「必要」だといわれることがある。</w:t>
      </w:r>
    </w:p>
    <w:p w14:paraId="6CB3DEF1" w14:textId="77777777" w:rsidR="009545E6" w:rsidRDefault="009545E6" w:rsidP="009545E6">
      <w:pPr>
        <w:pStyle w:val="ad"/>
        <w:numPr>
          <w:ilvl w:val="0"/>
          <w:numId w:val="24"/>
        </w:numPr>
        <w:ind w:leftChars="0"/>
        <w:rPr>
          <w:rFonts w:ascii="ＭＳ 明朝" w:hAnsi="ＭＳ 明朝"/>
          <w:sz w:val="20"/>
        </w:rPr>
      </w:pPr>
      <w:r w:rsidRPr="009545E6">
        <w:rPr>
          <w:rFonts w:ascii="ＭＳ 明朝" w:hAnsi="ＭＳ 明朝" w:hint="eastAsia"/>
          <w:sz w:val="20"/>
        </w:rPr>
        <w:t>俳徊や興奮状態での周囲への迷惑行為</w:t>
      </w:r>
    </w:p>
    <w:p w14:paraId="4B7CA99A" w14:textId="77777777" w:rsidR="009545E6" w:rsidRDefault="009545E6" w:rsidP="009545E6">
      <w:pPr>
        <w:pStyle w:val="ad"/>
        <w:numPr>
          <w:ilvl w:val="0"/>
          <w:numId w:val="24"/>
        </w:numPr>
        <w:ind w:leftChars="0"/>
        <w:rPr>
          <w:rFonts w:ascii="ＭＳ 明朝" w:hAnsi="ＭＳ 明朝"/>
          <w:sz w:val="20"/>
        </w:rPr>
      </w:pPr>
      <w:r w:rsidRPr="009545E6">
        <w:rPr>
          <w:rFonts w:ascii="ＭＳ 明朝" w:hAnsi="ＭＳ 明朝" w:hint="eastAsia"/>
          <w:sz w:val="20"/>
        </w:rPr>
        <w:t>転倒のおそれのある不安定な歩行や、点滴の抜去などの危険な行動</w:t>
      </w:r>
    </w:p>
    <w:p w14:paraId="08836213" w14:textId="77777777" w:rsidR="009545E6" w:rsidRDefault="009545E6" w:rsidP="009545E6">
      <w:pPr>
        <w:pStyle w:val="ad"/>
        <w:numPr>
          <w:ilvl w:val="0"/>
          <w:numId w:val="24"/>
        </w:numPr>
        <w:ind w:leftChars="0"/>
        <w:rPr>
          <w:rFonts w:ascii="ＭＳ 明朝" w:hAnsi="ＭＳ 明朝"/>
          <w:sz w:val="20"/>
        </w:rPr>
      </w:pPr>
      <w:r w:rsidRPr="009545E6">
        <w:rPr>
          <w:rFonts w:ascii="ＭＳ 明朝" w:hAnsi="ＭＳ 明朝" w:hint="eastAsia"/>
          <w:sz w:val="20"/>
        </w:rPr>
        <w:t>かきむしりや体をたたき続けるなどの自傷行為</w:t>
      </w:r>
    </w:p>
    <w:p w14:paraId="3356204F" w14:textId="77777777" w:rsidR="009545E6" w:rsidRPr="009545E6" w:rsidRDefault="009545E6" w:rsidP="009545E6">
      <w:pPr>
        <w:pStyle w:val="ad"/>
        <w:numPr>
          <w:ilvl w:val="0"/>
          <w:numId w:val="24"/>
        </w:numPr>
        <w:ind w:leftChars="0"/>
        <w:rPr>
          <w:rFonts w:ascii="ＭＳ 明朝" w:hAnsi="ＭＳ 明朝"/>
          <w:sz w:val="20"/>
        </w:rPr>
      </w:pPr>
      <w:r w:rsidRPr="009545E6">
        <w:rPr>
          <w:rFonts w:ascii="ＭＳ 明朝" w:hAnsi="ＭＳ 明朝" w:hint="eastAsia"/>
          <w:sz w:val="20"/>
        </w:rPr>
        <w:t>姿勢が崩れ、体位保持が困難であること</w:t>
      </w:r>
    </w:p>
    <w:p w14:paraId="0A225364" w14:textId="77777777" w:rsidR="009545E6" w:rsidRDefault="009545E6" w:rsidP="009545E6">
      <w:pPr>
        <w:rPr>
          <w:rFonts w:ascii="ＭＳ 明朝" w:hAnsi="ＭＳ 明朝"/>
          <w:sz w:val="20"/>
        </w:rPr>
      </w:pPr>
      <w:r>
        <w:rPr>
          <w:rFonts w:ascii="ＭＳ 明朝" w:hAnsi="ＭＳ 明朝" w:hint="eastAsia"/>
          <w:sz w:val="20"/>
        </w:rPr>
        <w:t>しかし、それらの状況には必ずその人なりの理由や原因があり、ケアする側の関わり方や環境に問題があることも少なくない。従って、その人なりの理由や原因を徹底的に探り除去するケアが必要である。</w:t>
      </w:r>
    </w:p>
    <w:p w14:paraId="61E5CAE3" w14:textId="77777777" w:rsidR="009545E6" w:rsidRDefault="009545E6" w:rsidP="009545E6">
      <w:pPr>
        <w:rPr>
          <w:rFonts w:ascii="ＭＳ 明朝" w:hAnsi="ＭＳ 明朝"/>
          <w:sz w:val="20"/>
        </w:rPr>
      </w:pPr>
    </w:p>
    <w:p w14:paraId="47A56312" w14:textId="77777777" w:rsidR="009545E6" w:rsidRDefault="009545E6" w:rsidP="009545E6">
      <w:pPr>
        <w:rPr>
          <w:rFonts w:ascii="ＭＳ 明朝" w:hAnsi="ＭＳ 明朝"/>
          <w:sz w:val="20"/>
        </w:rPr>
      </w:pPr>
    </w:p>
    <w:p w14:paraId="2ED68600" w14:textId="77777777" w:rsidR="009545E6" w:rsidRDefault="009545E6" w:rsidP="009545E6">
      <w:pPr>
        <w:pStyle w:val="ad"/>
        <w:numPr>
          <w:ilvl w:val="0"/>
          <w:numId w:val="23"/>
        </w:numPr>
        <w:ind w:leftChars="0"/>
        <w:rPr>
          <w:rFonts w:ascii="ＭＳ 明朝" w:hAnsi="ＭＳ 明朝"/>
          <w:sz w:val="20"/>
        </w:rPr>
      </w:pPr>
      <w:r w:rsidRPr="009545E6">
        <w:rPr>
          <w:rFonts w:ascii="ＭＳ 明朝" w:hAnsi="ＭＳ 明朝" w:hint="eastAsia"/>
          <w:sz w:val="20"/>
        </w:rPr>
        <w:t>五つの基本的ケアを徹底する</w:t>
      </w:r>
    </w:p>
    <w:p w14:paraId="76DF8D61" w14:textId="77777777" w:rsidR="009545E6" w:rsidRDefault="009545E6" w:rsidP="009545E6">
      <w:pPr>
        <w:pStyle w:val="ad"/>
        <w:numPr>
          <w:ilvl w:val="0"/>
          <w:numId w:val="25"/>
        </w:numPr>
        <w:ind w:leftChars="0"/>
        <w:rPr>
          <w:rFonts w:ascii="ＭＳ 明朝" w:hAnsi="ＭＳ 明朝"/>
          <w:sz w:val="20"/>
        </w:rPr>
      </w:pPr>
      <w:r w:rsidRPr="009545E6">
        <w:rPr>
          <w:rFonts w:ascii="ＭＳ 明朝" w:hAnsi="ＭＳ 明朝" w:hint="eastAsia"/>
          <w:sz w:val="20"/>
        </w:rPr>
        <w:t>起きる</w:t>
      </w:r>
    </w:p>
    <w:p w14:paraId="793FCB34" w14:textId="77777777" w:rsidR="009545E6" w:rsidRDefault="009545E6" w:rsidP="009545E6">
      <w:pPr>
        <w:pStyle w:val="ad"/>
        <w:ind w:leftChars="0"/>
        <w:rPr>
          <w:rFonts w:ascii="ＭＳ 明朝" w:hAnsi="ＭＳ 明朝"/>
          <w:sz w:val="20"/>
        </w:rPr>
      </w:pPr>
      <w:r w:rsidRPr="009545E6">
        <w:rPr>
          <w:rFonts w:ascii="ＭＳ 明朝" w:hAnsi="ＭＳ 明朝" w:hint="eastAsia"/>
          <w:sz w:val="20"/>
        </w:rPr>
        <w:t>人間は座っているとき、重力が上からかかることにより覚醒する。目が開き、耳が聞こえ、自分の周囲で起こっていることがわかるようになる。これは仰臥して天井を見ていたのではわからない。起きるのを助けることは人間らしさを追求する第一歩である。</w:t>
      </w:r>
    </w:p>
    <w:p w14:paraId="1F638B98" w14:textId="77777777" w:rsidR="009545E6" w:rsidRDefault="009545E6" w:rsidP="009545E6">
      <w:pPr>
        <w:pStyle w:val="ad"/>
        <w:numPr>
          <w:ilvl w:val="0"/>
          <w:numId w:val="25"/>
        </w:numPr>
        <w:ind w:leftChars="0"/>
        <w:rPr>
          <w:rFonts w:ascii="ＭＳ 明朝" w:hAnsi="ＭＳ 明朝"/>
          <w:sz w:val="20"/>
        </w:rPr>
      </w:pPr>
      <w:r>
        <w:rPr>
          <w:rFonts w:ascii="ＭＳ 明朝" w:hAnsi="ＭＳ 明朝" w:hint="eastAsia"/>
          <w:sz w:val="20"/>
        </w:rPr>
        <w:t>食べる</w:t>
      </w:r>
    </w:p>
    <w:p w14:paraId="48EF09E1" w14:textId="77777777" w:rsidR="009545E6" w:rsidRDefault="009545E6" w:rsidP="009545E6">
      <w:pPr>
        <w:pStyle w:val="ad"/>
        <w:ind w:leftChars="0"/>
        <w:rPr>
          <w:rFonts w:ascii="ＭＳ 明朝" w:hAnsi="ＭＳ 明朝"/>
          <w:sz w:val="20"/>
        </w:rPr>
      </w:pPr>
      <w:r w:rsidRPr="009545E6">
        <w:rPr>
          <w:rFonts w:ascii="ＭＳ 明朝" w:hAnsi="ＭＳ 明朝" w:hint="eastAsia"/>
          <w:sz w:val="20"/>
        </w:rPr>
        <w:t>人にとって食べることは楽しみや生きがいであり、脱水予防、感染予防にもなり、点滴や経管栄養が不要になる。食べることはケアの基本である。</w:t>
      </w:r>
    </w:p>
    <w:p w14:paraId="155AD768" w14:textId="77777777" w:rsidR="009545E6" w:rsidRDefault="009545E6" w:rsidP="009545E6">
      <w:pPr>
        <w:pStyle w:val="ad"/>
        <w:numPr>
          <w:ilvl w:val="0"/>
          <w:numId w:val="25"/>
        </w:numPr>
        <w:ind w:leftChars="0"/>
        <w:rPr>
          <w:rFonts w:ascii="ＭＳ 明朝" w:hAnsi="ＭＳ 明朝"/>
          <w:sz w:val="20"/>
        </w:rPr>
      </w:pPr>
      <w:r w:rsidRPr="009545E6">
        <w:rPr>
          <w:rFonts w:ascii="ＭＳ 明朝" w:hAnsi="ＭＳ 明朝" w:hint="eastAsia"/>
          <w:sz w:val="20"/>
        </w:rPr>
        <w:t>排泄する</w:t>
      </w:r>
    </w:p>
    <w:p w14:paraId="59065C04" w14:textId="77777777" w:rsidR="009545E6" w:rsidRDefault="009545E6" w:rsidP="009545E6">
      <w:pPr>
        <w:pStyle w:val="ad"/>
        <w:ind w:leftChars="0"/>
        <w:rPr>
          <w:rFonts w:ascii="ＭＳ 明朝" w:hAnsi="ＭＳ 明朝"/>
          <w:sz w:val="20"/>
        </w:rPr>
      </w:pPr>
      <w:r w:rsidRPr="009545E6">
        <w:rPr>
          <w:rFonts w:ascii="ＭＳ 明朝" w:hAnsi="ＭＳ 明朝" w:hint="eastAsia"/>
          <w:sz w:val="20"/>
        </w:rPr>
        <w:t>なるべくトイレで排せつしてもらうことを基本に考える。おむつを使用している人については、随時交換が重要である。おむつに排せつ物が付いたままになっていると気持ち悪く、「おむついじり」などの行為につながることになる。</w:t>
      </w:r>
    </w:p>
    <w:p w14:paraId="6404D7DF" w14:textId="77777777" w:rsidR="009545E6" w:rsidRDefault="009545E6" w:rsidP="009545E6">
      <w:pPr>
        <w:pStyle w:val="ad"/>
        <w:numPr>
          <w:ilvl w:val="0"/>
          <w:numId w:val="25"/>
        </w:numPr>
        <w:ind w:leftChars="0"/>
        <w:rPr>
          <w:rFonts w:ascii="ＭＳ 明朝" w:hAnsi="ＭＳ 明朝"/>
          <w:sz w:val="20"/>
        </w:rPr>
      </w:pPr>
      <w:r>
        <w:rPr>
          <w:rFonts w:ascii="ＭＳ 明朝" w:hAnsi="ＭＳ 明朝" w:hint="eastAsia"/>
          <w:sz w:val="20"/>
        </w:rPr>
        <w:t>清潔にする</w:t>
      </w:r>
    </w:p>
    <w:p w14:paraId="28DA7EB9" w14:textId="77777777" w:rsidR="009545E6" w:rsidRDefault="009545E6" w:rsidP="009545E6">
      <w:pPr>
        <w:pStyle w:val="ad"/>
        <w:ind w:leftChars="0"/>
        <w:rPr>
          <w:rFonts w:ascii="ＭＳ 明朝" w:hAnsi="ＭＳ 明朝"/>
          <w:sz w:val="20"/>
        </w:rPr>
      </w:pPr>
      <w:r w:rsidRPr="009545E6">
        <w:rPr>
          <w:rFonts w:ascii="ＭＳ 明朝" w:hAnsi="ＭＳ 明朝" w:hint="eastAsia"/>
          <w:sz w:val="20"/>
        </w:rPr>
        <w:t>きちんと風呂に入ることが基本である。皮膚が不潔なことがかゆみの原因になり、そのために大声を出したり、夜眠れずに不穏になったりすることになる。皮膚をきれいにしておけば、本人も快適になり、また、周囲も世話をしやすくなり、人間関係も良好になる。</w:t>
      </w:r>
    </w:p>
    <w:p w14:paraId="613C4A95" w14:textId="77777777" w:rsidR="009545E6" w:rsidRDefault="009545E6" w:rsidP="009545E6">
      <w:pPr>
        <w:pStyle w:val="ad"/>
        <w:numPr>
          <w:ilvl w:val="0"/>
          <w:numId w:val="25"/>
        </w:numPr>
        <w:ind w:leftChars="0"/>
        <w:rPr>
          <w:rFonts w:ascii="ＭＳ 明朝" w:hAnsi="ＭＳ 明朝"/>
          <w:sz w:val="20"/>
        </w:rPr>
      </w:pPr>
      <w:r>
        <w:rPr>
          <w:rFonts w:ascii="ＭＳ 明朝" w:hAnsi="ＭＳ 明朝" w:hint="eastAsia"/>
          <w:sz w:val="20"/>
        </w:rPr>
        <w:t>活動する</w:t>
      </w:r>
    </w:p>
    <w:p w14:paraId="61062BFD" w14:textId="77777777" w:rsidR="009545E6" w:rsidRPr="009545E6" w:rsidRDefault="009545E6" w:rsidP="009545E6">
      <w:pPr>
        <w:pStyle w:val="ad"/>
        <w:ind w:leftChars="0"/>
        <w:rPr>
          <w:rFonts w:ascii="ＭＳ 明朝" w:hAnsi="ＭＳ 明朝"/>
          <w:sz w:val="20"/>
        </w:rPr>
      </w:pPr>
      <w:r w:rsidRPr="009545E6">
        <w:rPr>
          <w:rFonts w:ascii="ＭＳ 明朝" w:hAnsi="ＭＳ 明朝" w:hint="eastAsia"/>
          <w:sz w:val="20"/>
        </w:rPr>
        <w:t>その人の状態や生活歴に合ったよい刺激を提供することが重要である。具体的には、音楽、工芸、園芸、ゲーム、体操、家事、ペット、テレビなどが考えられる。言葉によるよい刺激もあれば、言葉以外の刺激もあるが、いずれにせよ、その人らしさを追求するうえで、心地よい刺激が必要である。</w:t>
      </w:r>
    </w:p>
    <w:p w14:paraId="44D27E66" w14:textId="77777777" w:rsidR="009545E6" w:rsidRDefault="009545E6" w:rsidP="009545E6">
      <w:pPr>
        <w:rPr>
          <w:rFonts w:ascii="ＭＳ 明朝" w:hAnsi="ＭＳ 明朝"/>
          <w:sz w:val="20"/>
        </w:rPr>
      </w:pPr>
      <w:r>
        <w:rPr>
          <w:rFonts w:ascii="ＭＳ 明朝" w:hAnsi="ＭＳ 明朝" w:hint="eastAsia"/>
          <w:sz w:val="20"/>
        </w:rPr>
        <w:t>という五つの基本的事項について、その人に合った十分なケアを徹底することである。</w:t>
      </w:r>
    </w:p>
    <w:p w14:paraId="5A47E1B3" w14:textId="77777777" w:rsidR="009545E6" w:rsidRDefault="009545E6" w:rsidP="009545E6">
      <w:pPr>
        <w:rPr>
          <w:rFonts w:ascii="ＭＳ 明朝" w:hAnsi="ＭＳ 明朝"/>
          <w:sz w:val="20"/>
        </w:rPr>
      </w:pPr>
    </w:p>
    <w:p w14:paraId="12AA7748" w14:textId="77777777" w:rsidR="009545E6" w:rsidRDefault="009545E6" w:rsidP="009545E6">
      <w:pPr>
        <w:rPr>
          <w:rFonts w:ascii="ＭＳ 明朝" w:hAnsi="ＭＳ 明朝"/>
          <w:sz w:val="20"/>
        </w:rPr>
      </w:pPr>
    </w:p>
    <w:p w14:paraId="30AEC42C" w14:textId="77777777" w:rsidR="009545E6" w:rsidRPr="009545E6" w:rsidRDefault="009545E6" w:rsidP="009545E6">
      <w:pPr>
        <w:pStyle w:val="ad"/>
        <w:numPr>
          <w:ilvl w:val="0"/>
          <w:numId w:val="23"/>
        </w:numPr>
        <w:ind w:leftChars="0"/>
        <w:rPr>
          <w:rFonts w:ascii="ＭＳ 明朝" w:hAnsi="ＭＳ 明朝"/>
          <w:sz w:val="20"/>
        </w:rPr>
      </w:pPr>
      <w:r w:rsidRPr="009545E6">
        <w:rPr>
          <w:rFonts w:ascii="ＭＳ 明朝" w:hAnsi="ＭＳ 明朝" w:hint="eastAsia"/>
          <w:sz w:val="20"/>
        </w:rPr>
        <w:t>身体拘束廃止をきっかけに「よりよいケア」の実現を</w:t>
      </w:r>
    </w:p>
    <w:p w14:paraId="3BA89C9C" w14:textId="77777777" w:rsidR="009545E6" w:rsidRDefault="009545E6" w:rsidP="009545E6">
      <w:pPr>
        <w:rPr>
          <w:rFonts w:ascii="ＭＳ 明朝" w:hAnsi="ＭＳ 明朝"/>
          <w:sz w:val="20"/>
        </w:rPr>
      </w:pPr>
      <w:r>
        <w:rPr>
          <w:rFonts w:ascii="ＭＳ 明朝" w:hAnsi="ＭＳ 明朝" w:hint="eastAsia"/>
          <w:sz w:val="20"/>
        </w:rPr>
        <w:t>このように身体拘束の廃止を実現していく取り組みは、放課後等デイサービス事業所におけるケア全体の向上や生活環境の改善のきっかけとなりうる。「身体拘束廃止」を最終ゴールとせず、身体拘束を廃上していく過程で提起された様々な課題を真摯に受け止め、よりよいケアの実現に取り組んでいくことが期待される。</w:t>
      </w:r>
    </w:p>
    <w:p w14:paraId="4E8CD13B" w14:textId="77777777" w:rsidR="009545E6" w:rsidRDefault="009545E6" w:rsidP="009545E6">
      <w:pPr>
        <w:rPr>
          <w:rFonts w:ascii="ＭＳ 明朝" w:hAnsi="ＭＳ 明朝"/>
          <w:sz w:val="20"/>
        </w:rPr>
      </w:pPr>
    </w:p>
    <w:p w14:paraId="0B43A5FE" w14:textId="77777777" w:rsidR="009545E6" w:rsidRDefault="009545E6" w:rsidP="009545E6">
      <w:pPr>
        <w:rPr>
          <w:rFonts w:ascii="ＭＳ 明朝" w:hAnsi="ＭＳ 明朝"/>
          <w:sz w:val="20"/>
        </w:rPr>
      </w:pPr>
    </w:p>
    <w:p w14:paraId="3D43C7C8" w14:textId="77777777" w:rsidR="009545E6" w:rsidRDefault="009545E6" w:rsidP="009545E6">
      <w:pPr>
        <w:rPr>
          <w:rFonts w:ascii="ＭＳ 明朝" w:hAnsi="ＭＳ 明朝"/>
          <w:sz w:val="20"/>
        </w:rPr>
      </w:pPr>
    </w:p>
    <w:p w14:paraId="6C541A92" w14:textId="77777777" w:rsidR="009545E6" w:rsidRPr="009545E6" w:rsidRDefault="009545E6" w:rsidP="009545E6">
      <w:pPr>
        <w:pStyle w:val="ad"/>
        <w:numPr>
          <w:ilvl w:val="0"/>
          <w:numId w:val="23"/>
        </w:numPr>
        <w:ind w:leftChars="0"/>
        <w:rPr>
          <w:rFonts w:ascii="ＭＳ 明朝" w:hAnsi="ＭＳ 明朝"/>
          <w:sz w:val="20"/>
        </w:rPr>
      </w:pPr>
      <w:r w:rsidRPr="009545E6">
        <w:rPr>
          <w:rFonts w:ascii="ＭＳ 明朝" w:hAnsi="ＭＳ 明朝" w:hint="eastAsia"/>
          <w:sz w:val="20"/>
        </w:rPr>
        <w:lastRenderedPageBreak/>
        <w:t>三つの要件をすべて満たすことが必要</w:t>
      </w:r>
    </w:p>
    <w:p w14:paraId="718C47D9" w14:textId="77777777" w:rsidR="009545E6" w:rsidRDefault="009545E6" w:rsidP="009545E6">
      <w:pPr>
        <w:rPr>
          <w:rFonts w:ascii="ＭＳ 明朝" w:hAnsi="ＭＳ 明朝"/>
          <w:sz w:val="20"/>
        </w:rPr>
      </w:pPr>
      <w:r>
        <w:rPr>
          <w:rFonts w:ascii="ＭＳ 明朝" w:hAnsi="ＭＳ 明朝" w:hint="eastAsia"/>
          <w:sz w:val="20"/>
        </w:rPr>
        <w:t>以下の三つの要件をすべて満たす状態であることを「身体拘束廃止委員会」等のチームで検討、確認し記録しておく。</w:t>
      </w:r>
    </w:p>
    <w:p w14:paraId="2DAD56EE" w14:textId="77777777" w:rsidR="009545E6" w:rsidRDefault="009545E6" w:rsidP="009545E6">
      <w:pPr>
        <w:rPr>
          <w:rFonts w:ascii="ＭＳ 明朝" w:hAnsi="ＭＳ 明朝"/>
          <w:sz w:val="20"/>
        </w:rPr>
      </w:pPr>
      <w:r>
        <w:rPr>
          <w:rFonts w:ascii="ＭＳ 明朝" w:hAnsi="ＭＳ 明朝" w:hint="eastAsia"/>
          <w:sz w:val="20"/>
        </w:rPr>
        <w:t>切迫性　：利用者本人または他の利用者等の生命または身体が危険にさらされる可能性が著しく高いこと</w:t>
      </w:r>
    </w:p>
    <w:p w14:paraId="6DECAF1E" w14:textId="77777777" w:rsidR="009545E6" w:rsidRDefault="009545E6" w:rsidP="009545E6">
      <w:pPr>
        <w:rPr>
          <w:rFonts w:ascii="ＭＳ 明朝" w:hAnsi="ＭＳ 明朝"/>
          <w:sz w:val="20"/>
        </w:rPr>
      </w:pPr>
      <w:r>
        <w:rPr>
          <w:rFonts w:ascii="ＭＳ 明朝" w:hAnsi="ＭＳ 明朝" w:hint="eastAsia"/>
          <w:sz w:val="20"/>
        </w:rPr>
        <w:t>非代替性：身体拘束その他の行動制限を行う以外に代替する介護方法がないこと</w:t>
      </w:r>
    </w:p>
    <w:p w14:paraId="2C06F6C1" w14:textId="77777777" w:rsidR="009545E6" w:rsidRDefault="009545E6" w:rsidP="009545E6">
      <w:pPr>
        <w:rPr>
          <w:rFonts w:ascii="ＭＳ 明朝" w:hAnsi="ＭＳ 明朝"/>
          <w:sz w:val="20"/>
        </w:rPr>
      </w:pPr>
      <w:r>
        <w:rPr>
          <w:rFonts w:ascii="ＭＳ 明朝" w:hAnsi="ＭＳ 明朝" w:hint="eastAsia"/>
          <w:sz w:val="20"/>
        </w:rPr>
        <w:t>一時性　：身体拘束その他の行動制限が一時的なものであること</w:t>
      </w:r>
    </w:p>
    <w:p w14:paraId="22351079" w14:textId="77777777" w:rsidR="009545E6" w:rsidRDefault="009545E6" w:rsidP="009545E6">
      <w:pPr>
        <w:rPr>
          <w:rFonts w:ascii="ＭＳ 明朝" w:hAnsi="ＭＳ 明朝"/>
          <w:sz w:val="20"/>
        </w:rPr>
      </w:pPr>
    </w:p>
    <w:p w14:paraId="68C5BAEF" w14:textId="77777777" w:rsidR="009545E6" w:rsidRDefault="009545E6" w:rsidP="009545E6">
      <w:pPr>
        <w:rPr>
          <w:rFonts w:ascii="ＭＳ 明朝" w:hAnsi="ＭＳ 明朝"/>
          <w:sz w:val="20"/>
        </w:rPr>
      </w:pPr>
    </w:p>
    <w:p w14:paraId="04A15FE2" w14:textId="77777777" w:rsidR="009545E6" w:rsidRDefault="009545E6" w:rsidP="009545E6">
      <w:pPr>
        <w:pStyle w:val="ad"/>
        <w:numPr>
          <w:ilvl w:val="0"/>
          <w:numId w:val="23"/>
        </w:numPr>
        <w:ind w:leftChars="0"/>
        <w:rPr>
          <w:rFonts w:ascii="ＭＳ 明朝" w:hAnsi="ＭＳ 明朝"/>
          <w:sz w:val="20"/>
        </w:rPr>
      </w:pPr>
      <w:r w:rsidRPr="009545E6">
        <w:rPr>
          <w:rFonts w:ascii="ＭＳ 明朝" w:hAnsi="ＭＳ 明朝" w:hint="eastAsia"/>
          <w:sz w:val="20"/>
        </w:rPr>
        <w:t>手続きの面でも慎重な取り扱いが求められる</w:t>
      </w:r>
    </w:p>
    <w:p w14:paraId="3DE81AA6" w14:textId="77777777" w:rsidR="009545E6" w:rsidRDefault="009545E6" w:rsidP="009545E6">
      <w:pPr>
        <w:pStyle w:val="ad"/>
        <w:ind w:leftChars="0" w:left="420"/>
        <w:rPr>
          <w:rFonts w:ascii="ＭＳ 明朝" w:hAnsi="ＭＳ 明朝"/>
          <w:sz w:val="20"/>
        </w:rPr>
      </w:pPr>
      <w:r w:rsidRPr="009545E6">
        <w:rPr>
          <w:rFonts w:ascii="ＭＳ 明朝" w:hAnsi="ＭＳ 明朝" w:hint="eastAsia"/>
          <w:sz w:val="20"/>
        </w:rPr>
        <w:t>仮に三つの要件を満たす場合にも、以下の点に留意すべきである。</w:t>
      </w:r>
    </w:p>
    <w:p w14:paraId="0C5318F7" w14:textId="77777777" w:rsidR="009545E6" w:rsidRDefault="009545E6" w:rsidP="009545E6">
      <w:pPr>
        <w:pStyle w:val="ad"/>
        <w:numPr>
          <w:ilvl w:val="0"/>
          <w:numId w:val="26"/>
        </w:numPr>
        <w:ind w:leftChars="0"/>
        <w:rPr>
          <w:rFonts w:ascii="ＭＳ 明朝" w:hAnsi="ＭＳ 明朝"/>
          <w:sz w:val="20"/>
        </w:rPr>
      </w:pPr>
      <w:r>
        <w:rPr>
          <w:rFonts w:ascii="ＭＳ 明朝" w:hAnsi="ＭＳ 明朝" w:hint="eastAsia"/>
          <w:sz w:val="20"/>
        </w:rPr>
        <w:t>「緊急やむを得ない場合」に該当するかどうかの判断は、担当のスタッフ個人では行わず、施設全体としての判断が行われるように、あらかじめルールや手続きを定めておく。</w:t>
      </w:r>
    </w:p>
    <w:p w14:paraId="6AF17A38" w14:textId="77777777" w:rsidR="009545E6" w:rsidRDefault="009545E6" w:rsidP="009545E6">
      <w:pPr>
        <w:pStyle w:val="ad"/>
        <w:numPr>
          <w:ilvl w:val="0"/>
          <w:numId w:val="26"/>
        </w:numPr>
        <w:ind w:leftChars="0"/>
        <w:rPr>
          <w:rFonts w:ascii="ＭＳ 明朝" w:hAnsi="ＭＳ 明朝"/>
          <w:sz w:val="20"/>
        </w:rPr>
      </w:pPr>
      <w:r w:rsidRPr="009545E6">
        <w:rPr>
          <w:rFonts w:ascii="ＭＳ 明朝" w:hAnsi="ＭＳ 明朝" w:hint="eastAsia"/>
          <w:sz w:val="20"/>
        </w:rPr>
        <w:t>利用者本人や家族に対して、身体拘束の内容、目的、理由、拘束の時間、時間帯、期間等をできる限り詳細に説明し、十分な理解を得るよう努める。その際には、</w:t>
      </w:r>
      <w:r>
        <w:rPr>
          <w:rFonts w:ascii="ＭＳ 明朝" w:hAnsi="ＭＳ 明朝" w:hint="eastAsia"/>
          <w:sz w:val="20"/>
        </w:rPr>
        <w:t>管理者</w:t>
      </w:r>
      <w:r w:rsidRPr="009545E6">
        <w:rPr>
          <w:rFonts w:ascii="ＭＳ 明朝" w:hAnsi="ＭＳ 明朝" w:hint="eastAsia"/>
          <w:sz w:val="20"/>
        </w:rPr>
        <w:t>や</w:t>
      </w:r>
      <w:r>
        <w:rPr>
          <w:rFonts w:ascii="ＭＳ 明朝" w:hAnsi="ＭＳ 明朝" w:hint="eastAsia"/>
          <w:sz w:val="20"/>
        </w:rPr>
        <w:t>児発管</w:t>
      </w:r>
      <w:r w:rsidRPr="009545E6">
        <w:rPr>
          <w:rFonts w:ascii="ＭＳ 明朝" w:hAnsi="ＭＳ 明朝" w:hint="eastAsia"/>
          <w:sz w:val="20"/>
        </w:rPr>
        <w:t>、その他現場の責任者から説明を行うなど、説明手続きや説明者について事前に明文化しておく。仮に、事前に身体拘束について施設としての考え方を利用者や家族に説明し、理解を得ている場合であっても、実際に身体拘束を行う時点で、必ず個別に説明を行う。</w:t>
      </w:r>
    </w:p>
    <w:p w14:paraId="4CEAA2EA" w14:textId="77777777" w:rsidR="009545E6" w:rsidRPr="009545E6" w:rsidRDefault="009545E6" w:rsidP="009545E6">
      <w:pPr>
        <w:pStyle w:val="ad"/>
        <w:numPr>
          <w:ilvl w:val="0"/>
          <w:numId w:val="26"/>
        </w:numPr>
        <w:ind w:leftChars="0"/>
        <w:rPr>
          <w:rFonts w:ascii="ＭＳ 明朝" w:hAnsi="ＭＳ 明朝"/>
          <w:sz w:val="20"/>
        </w:rPr>
      </w:pPr>
      <w:r w:rsidRPr="009545E6">
        <w:rPr>
          <w:rFonts w:ascii="ＭＳ 明朝" w:hAnsi="ＭＳ 明朝" w:hint="eastAsia"/>
          <w:sz w:val="20"/>
        </w:rPr>
        <w:t>緊急やむを得ず身体拘束を行う場合についても、「緊急やむを得ない場合」に該当するかどうかを常に観察、再検討し、要件に該当しなくなった場合には直ちに解除すること。この場合には、実際に身体拘束を一時的に解除して状態を観察するなどの対応をとることが重要である。</w:t>
      </w:r>
    </w:p>
    <w:p w14:paraId="6078CC7D" w14:textId="77777777" w:rsidR="009545E6" w:rsidRDefault="009545E6" w:rsidP="009545E6">
      <w:pPr>
        <w:rPr>
          <w:rFonts w:ascii="ＭＳ 明朝" w:hAnsi="ＭＳ 明朝"/>
          <w:sz w:val="20"/>
        </w:rPr>
      </w:pPr>
    </w:p>
    <w:p w14:paraId="1549BD51" w14:textId="77777777" w:rsidR="009545E6" w:rsidRDefault="009545E6" w:rsidP="009545E6">
      <w:pPr>
        <w:rPr>
          <w:rFonts w:ascii="ＭＳ 明朝" w:hAnsi="ＭＳ 明朝"/>
          <w:sz w:val="20"/>
        </w:rPr>
      </w:pPr>
    </w:p>
    <w:p w14:paraId="48F0811A" w14:textId="77777777" w:rsidR="009545E6" w:rsidRDefault="009545E6" w:rsidP="009545E6">
      <w:pPr>
        <w:pStyle w:val="ad"/>
        <w:numPr>
          <w:ilvl w:val="0"/>
          <w:numId w:val="23"/>
        </w:numPr>
        <w:ind w:leftChars="0"/>
        <w:rPr>
          <w:rFonts w:ascii="ＭＳ 明朝" w:hAnsi="ＭＳ 明朝"/>
          <w:sz w:val="20"/>
        </w:rPr>
      </w:pPr>
      <w:r w:rsidRPr="009545E6">
        <w:rPr>
          <w:rFonts w:ascii="ＭＳ 明朝" w:hAnsi="ＭＳ 明朝" w:hint="eastAsia"/>
          <w:sz w:val="20"/>
        </w:rPr>
        <w:t>身体拘束に関する記録が義務づけられている</w:t>
      </w:r>
    </w:p>
    <w:p w14:paraId="4D959085" w14:textId="77777777" w:rsidR="004E3CC4" w:rsidRPr="009545E6" w:rsidRDefault="009545E6" w:rsidP="009545E6">
      <w:pPr>
        <w:pStyle w:val="ad"/>
        <w:ind w:leftChars="0" w:left="420"/>
        <w:rPr>
          <w:rFonts w:ascii="ＭＳ 明朝" w:hAnsi="ＭＳ 明朝"/>
          <w:sz w:val="20"/>
        </w:rPr>
      </w:pPr>
      <w:r w:rsidRPr="009545E6">
        <w:rPr>
          <w:rFonts w:ascii="ＭＳ 明朝" w:hAnsi="ＭＳ 明朝" w:hint="eastAsia"/>
          <w:sz w:val="20"/>
        </w:rPr>
        <w:t>緊急等やむを得ず身体拘束等を行う場合には、その態様及び時間、その際の利用者の心身の状況、緊急等やむを得なかった理由を記録しなければならない。</w:t>
      </w:r>
    </w:p>
    <w:sectPr w:rsidR="004E3CC4" w:rsidRPr="009545E6" w:rsidSect="00C60AB6">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851" w:left="1418" w:header="567" w:footer="567" w:gutter="0"/>
      <w:pgNumType w:fmt="numberInDash" w:start="0"/>
      <w:cols w:space="425"/>
      <w:titlePg/>
      <w:docGrid w:type="linesAndChars" w:linePitch="32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DBCA6" w14:textId="77777777" w:rsidR="00742B53" w:rsidRDefault="00742B53">
      <w:r>
        <w:separator/>
      </w:r>
    </w:p>
  </w:endnote>
  <w:endnote w:type="continuationSeparator" w:id="0">
    <w:p w14:paraId="47A5086A" w14:textId="77777777" w:rsidR="00742B53" w:rsidRDefault="0074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2111620107"/>
      <w:docPartObj>
        <w:docPartGallery w:val="Page Numbers (Bottom of Page)"/>
        <w:docPartUnique/>
      </w:docPartObj>
    </w:sdtPr>
    <w:sdtEndPr>
      <w:rPr>
        <w:rStyle w:val="a8"/>
      </w:rPr>
    </w:sdtEndPr>
    <w:sdtContent>
      <w:p w14:paraId="473A5523" w14:textId="77777777" w:rsidR="00C60AB6" w:rsidRDefault="00C60AB6" w:rsidP="00A83226">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23E0FE93" w14:textId="77777777" w:rsidR="00C60AB6" w:rsidRDefault="00C60AB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1256482304"/>
      <w:docPartObj>
        <w:docPartGallery w:val="Page Numbers (Bottom of Page)"/>
        <w:docPartUnique/>
      </w:docPartObj>
    </w:sdtPr>
    <w:sdtEndPr>
      <w:rPr>
        <w:rStyle w:val="a8"/>
      </w:rPr>
    </w:sdtEndPr>
    <w:sdtContent>
      <w:p w14:paraId="6D160A0A" w14:textId="77777777" w:rsidR="00C60AB6" w:rsidRDefault="00C60AB6" w:rsidP="00A83226">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- 1 -</w:t>
        </w:r>
        <w:r>
          <w:rPr>
            <w:rStyle w:val="a8"/>
          </w:rPr>
          <w:fldChar w:fldCharType="end"/>
        </w:r>
      </w:p>
    </w:sdtContent>
  </w:sdt>
  <w:p w14:paraId="018C08F7" w14:textId="77777777" w:rsidR="005D7EE3" w:rsidRDefault="005D7EE3">
    <w:pPr>
      <w:pStyle w:val="a6"/>
      <w:jc w:val="center"/>
    </w:pPr>
  </w:p>
  <w:p w14:paraId="74408B6C" w14:textId="44BE29B3" w:rsidR="004E3CC4" w:rsidRPr="002E5ACA" w:rsidRDefault="002E5ACA" w:rsidP="002E5ACA">
    <w:pPr>
      <w:pStyle w:val="a6"/>
      <w:rPr>
        <w:rFonts w:ascii="ＭＳ ゴシック" w:eastAsia="ＭＳ ゴシック" w:hAnsi="ＭＳ ゴシック" w:hint="eastAsia"/>
        <w:sz w:val="13"/>
        <w:szCs w:val="13"/>
      </w:rPr>
    </w:pPr>
    <w:r w:rsidRPr="002E5ACA">
      <w:rPr>
        <w:rFonts w:ascii="ＭＳ ゴシック" w:eastAsia="ＭＳ ゴシック" w:hAnsi="ＭＳ ゴシック" w:hint="eastAsia"/>
        <w:sz w:val="13"/>
        <w:szCs w:val="13"/>
      </w:rPr>
      <w:t xml:space="preserve">Copyright © </w:t>
    </w:r>
    <w:r w:rsidRPr="002E5ACA">
      <w:rPr>
        <w:rFonts w:ascii="ＭＳ ゴシック" w:eastAsia="ＭＳ ゴシック" w:hAnsi="ＭＳ ゴシック" w:hint="eastAsia"/>
        <w:sz w:val="13"/>
        <w:szCs w:val="13"/>
      </w:rPr>
      <w:t>株式会社Granny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B77C1" w14:textId="32B450A8" w:rsidR="002E5ACA" w:rsidRPr="002E5ACA" w:rsidRDefault="002E5ACA">
    <w:pPr>
      <w:pStyle w:val="a6"/>
      <w:rPr>
        <w:sz w:val="13"/>
        <w:szCs w:val="13"/>
      </w:rPr>
    </w:pPr>
    <w:r w:rsidRPr="002E5ACA">
      <w:rPr>
        <w:rFonts w:hint="eastAsia"/>
        <w:sz w:val="13"/>
        <w:szCs w:val="13"/>
      </w:rPr>
      <w:t xml:space="preserve">Copyright © </w:t>
    </w:r>
    <w:r w:rsidRPr="002E5ACA">
      <w:rPr>
        <w:rFonts w:hint="eastAsia"/>
        <w:sz w:val="13"/>
        <w:szCs w:val="13"/>
      </w:rPr>
      <w:t>株式会社</w:t>
    </w:r>
    <w:r w:rsidRPr="002E5ACA">
      <w:rPr>
        <w:rFonts w:hint="eastAsia"/>
        <w:sz w:val="13"/>
        <w:szCs w:val="13"/>
      </w:rPr>
      <w:t>Granny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B01B8" w14:textId="77777777" w:rsidR="00742B53" w:rsidRDefault="00742B53">
      <w:r>
        <w:separator/>
      </w:r>
    </w:p>
  </w:footnote>
  <w:footnote w:type="continuationSeparator" w:id="0">
    <w:p w14:paraId="0620D641" w14:textId="77777777" w:rsidR="00742B53" w:rsidRDefault="00742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05EBE" w14:textId="77777777" w:rsidR="002E5ACA" w:rsidRDefault="002E5AC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C1832" w14:textId="77777777" w:rsidR="004E3CC4" w:rsidRDefault="009B4331">
    <w:pPr>
      <w:pStyle w:val="a5"/>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8240" behindDoc="0" locked="0" layoutInCell="1" allowOverlap="1" wp14:anchorId="6788B643" wp14:editId="02C515AA">
              <wp:simplePos x="0" y="0"/>
              <wp:positionH relativeFrom="column">
                <wp:posOffset>0</wp:posOffset>
              </wp:positionH>
              <wp:positionV relativeFrom="paragraph">
                <wp:posOffset>255905</wp:posOffset>
              </wp:positionV>
              <wp:extent cx="5775325" cy="0"/>
              <wp:effectExtent l="9525" t="17780" r="1587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3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F045E"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454.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9tLEg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SHznTGFRCwUjsbaqNn9Wq2mn53SOlVQ9SBR4ZvFwNpWchI3qWEjTOAv+++aAYx5Oh1bNO5&#10;tm2AhAagc1TjcleDnz2icDieTsdPozFGtPclpOgTjXX+M9ctCkaJJXCOwOS0dT4QIUUfEu5ReiOk&#10;jGJLhTpgO0/HacxwWgoWvCHO2cN+JS06kTAv8YtlgecxzOqjYhGt4YStb7YnQl5tuF2qgAe1AJ+b&#10;dR2IH/N0vp6tZ/kgH03WgzytqsGnzSofTDbZdFw9VatVlf0M1LK8aARjXAV2/XBm+d+Jf3sm17G6&#10;j+e9D8l79NgwINv/I+koZtDvOgl7zS4724sM8xiDb28nDPzjHuzHF778BQAA//8DAFBLAwQUAAYA&#10;CAAAACEAUmz7etoAAAAGAQAADwAAAGRycy9kb3ducmV2LnhtbEyPwU7DMAyG70i8Q2QkbiwBNtR2&#10;TSeYxGU3ugk4eo3XVjRO1WRd+/YEcYCj/f/6/DnfTLYTIw2+dazhfqFAEFfOtFxrOOxf7xIQPiAb&#10;7ByThpk8bIrrqxwz4y78RmMZahEh7DPU0ITQZ1L6qiGLfuF64pid3GAxxHGopRnwEuG2kw9KPUmL&#10;LccLDfa0baj6Ks82UlYfycsOk8M8d+Vnuty+70a2Wt/eTM9rEIGm8FeGH/2oDkV0OrozGy86DfGR&#10;oGGpHkHENFXpCsTxdyGLXP7XL74BAAD//wMAUEsBAi0AFAAGAAgAAAAhALaDOJL+AAAA4QEAABMA&#10;AAAAAAAAAAAAAAAAAAAAAFtDb250ZW50X1R5cGVzXS54bWxQSwECLQAUAAYACAAAACEAOP0h/9YA&#10;AACUAQAACwAAAAAAAAAAAAAAAAAvAQAAX3JlbHMvLnJlbHNQSwECLQAUAAYACAAAACEAfdvbSxIC&#10;AAApBAAADgAAAAAAAAAAAAAAAAAuAgAAZHJzL2Uyb0RvYy54bWxQSwECLQAUAAYACAAAACEAUmz7&#10;etoAAAAGAQAADwAAAAAAAAAAAAAAAABsBAAAZHJzL2Rvd25yZXYueG1sUEsFBgAAAAAEAAQA8wAA&#10;AHMFAAAAAA==&#10;" strokeweight="1.5pt"/>
          </w:pict>
        </mc:Fallback>
      </mc:AlternateContent>
    </w:r>
    <w:r w:rsidR="0059731F">
      <w:rPr>
        <w:rFonts w:ascii="ＭＳ ゴシック" w:eastAsia="ＭＳ ゴシック" w:hAnsi="ＭＳ ゴシック" w:hint="eastAsia"/>
        <w:sz w:val="20"/>
        <w:szCs w:val="20"/>
      </w:rPr>
      <w:t>〔株式会社</w:t>
    </w:r>
    <w:r w:rsidR="008B5B77">
      <w:rPr>
        <w:rFonts w:ascii="ＭＳ ゴシック" w:eastAsia="ＭＳ ゴシック" w:hAnsi="ＭＳ ゴシック" w:hint="eastAsia"/>
        <w:sz w:val="20"/>
        <w:szCs w:val="20"/>
      </w:rPr>
      <w:t>●●</w:t>
    </w:r>
    <w:r w:rsidR="004E3CC4">
      <w:rPr>
        <w:rFonts w:ascii="ＭＳ ゴシック" w:eastAsia="ＭＳ ゴシック" w:hAnsi="ＭＳ ゴシック" w:hint="eastAsia"/>
        <w:sz w:val="20"/>
        <w:szCs w:val="20"/>
      </w:rPr>
      <w:t>〕</w:t>
    </w:r>
    <w:r w:rsidR="009545E6">
      <w:rPr>
        <w:rFonts w:ascii="ＭＳ ゴシック" w:eastAsia="ＭＳ ゴシック" w:hAnsi="ＭＳ ゴシック" w:hint="eastAsia"/>
        <w:sz w:val="20"/>
        <w:szCs w:val="20"/>
      </w:rPr>
      <w:t>身体拘束排除</w:t>
    </w:r>
    <w:r w:rsidR="004E3CC4">
      <w:rPr>
        <w:rFonts w:ascii="ＭＳ ゴシック" w:eastAsia="ＭＳ ゴシック" w:hAnsi="ＭＳ ゴシック" w:hint="eastAsia"/>
        <w:sz w:val="20"/>
        <w:szCs w:val="20"/>
      </w:rPr>
      <w:t>マニュアル</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04BC7" w14:textId="77777777" w:rsidR="002E5ACA" w:rsidRDefault="002E5AC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6338"/>
    <w:multiLevelType w:val="hybridMultilevel"/>
    <w:tmpl w:val="6372A8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5F4A81"/>
    <w:multiLevelType w:val="hybridMultilevel"/>
    <w:tmpl w:val="D820C0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9772F3"/>
    <w:multiLevelType w:val="hybridMultilevel"/>
    <w:tmpl w:val="A28EAD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3B2367"/>
    <w:multiLevelType w:val="hybridMultilevel"/>
    <w:tmpl w:val="BC1AD20C"/>
    <w:lvl w:ilvl="0" w:tplc="F3386D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A81F07"/>
    <w:multiLevelType w:val="hybridMultilevel"/>
    <w:tmpl w:val="EF36AB90"/>
    <w:lvl w:ilvl="0" w:tplc="9CAA8FFA">
      <w:numFmt w:val="bullet"/>
      <w:lvlText w:val="・"/>
      <w:lvlJc w:val="left"/>
      <w:pPr>
        <w:ind w:left="840" w:hanging="420"/>
      </w:pPr>
      <w:rPr>
        <w:rFonts w:ascii="Times New Roman" w:eastAsia="ＭＳ 明朝" w:hAnsi="Times New Roman"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F275A46"/>
    <w:multiLevelType w:val="hybridMultilevel"/>
    <w:tmpl w:val="F2BEF484"/>
    <w:lvl w:ilvl="0" w:tplc="F3386D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155B53"/>
    <w:multiLevelType w:val="hybridMultilevel"/>
    <w:tmpl w:val="85023B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A8178E"/>
    <w:multiLevelType w:val="hybridMultilevel"/>
    <w:tmpl w:val="92AE81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A83E95"/>
    <w:multiLevelType w:val="hybridMultilevel"/>
    <w:tmpl w:val="16DAE84E"/>
    <w:lvl w:ilvl="0" w:tplc="F3386D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E8723B"/>
    <w:multiLevelType w:val="hybridMultilevel"/>
    <w:tmpl w:val="0A108A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1E0E97"/>
    <w:multiLevelType w:val="hybridMultilevel"/>
    <w:tmpl w:val="DBF4B1C0"/>
    <w:lvl w:ilvl="0" w:tplc="F3386D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E56B47"/>
    <w:multiLevelType w:val="hybridMultilevel"/>
    <w:tmpl w:val="81BED0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CA66FE"/>
    <w:multiLevelType w:val="hybridMultilevel"/>
    <w:tmpl w:val="BC28DD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94CBD"/>
    <w:multiLevelType w:val="hybridMultilevel"/>
    <w:tmpl w:val="7226A3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3B42DF"/>
    <w:multiLevelType w:val="hybridMultilevel"/>
    <w:tmpl w:val="3158483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E525C0E"/>
    <w:multiLevelType w:val="hybridMultilevel"/>
    <w:tmpl w:val="A482B6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4A28A0"/>
    <w:multiLevelType w:val="hybridMultilevel"/>
    <w:tmpl w:val="F5C894C2"/>
    <w:lvl w:ilvl="0" w:tplc="9CAA8FFA">
      <w:numFmt w:val="bullet"/>
      <w:lvlText w:val="・"/>
      <w:lvlJc w:val="left"/>
      <w:pPr>
        <w:tabs>
          <w:tab w:val="num" w:pos="1080"/>
        </w:tabs>
        <w:ind w:left="1080" w:hanging="360"/>
      </w:pPr>
      <w:rPr>
        <w:rFonts w:ascii="Times New Roman" w:eastAsia="ＭＳ 明朝"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7" w15:restartNumberingAfterBreak="0">
    <w:nsid w:val="5351005C"/>
    <w:multiLevelType w:val="hybridMultilevel"/>
    <w:tmpl w:val="F760D20E"/>
    <w:lvl w:ilvl="0" w:tplc="F3386D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4AB6FD8"/>
    <w:multiLevelType w:val="hybridMultilevel"/>
    <w:tmpl w:val="EF6EDC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70D446C"/>
    <w:multiLevelType w:val="hybridMultilevel"/>
    <w:tmpl w:val="31FAAE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933453"/>
    <w:multiLevelType w:val="hybridMultilevel"/>
    <w:tmpl w:val="26D29B56"/>
    <w:lvl w:ilvl="0" w:tplc="322AEAEC">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4E86362"/>
    <w:multiLevelType w:val="hybridMultilevel"/>
    <w:tmpl w:val="E104E48E"/>
    <w:lvl w:ilvl="0" w:tplc="A45E45F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D687B84"/>
    <w:multiLevelType w:val="hybridMultilevel"/>
    <w:tmpl w:val="3158483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6C47DBC"/>
    <w:multiLevelType w:val="hybridMultilevel"/>
    <w:tmpl w:val="BF8265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D147C7"/>
    <w:multiLevelType w:val="hybridMultilevel"/>
    <w:tmpl w:val="D62E55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D574EA6"/>
    <w:multiLevelType w:val="hybridMultilevel"/>
    <w:tmpl w:val="04101E52"/>
    <w:lvl w:ilvl="0" w:tplc="F3386D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2"/>
  </w:num>
  <w:num w:numId="3">
    <w:abstractNumId w:val="10"/>
  </w:num>
  <w:num w:numId="4">
    <w:abstractNumId w:val="23"/>
  </w:num>
  <w:num w:numId="5">
    <w:abstractNumId w:val="18"/>
  </w:num>
  <w:num w:numId="6">
    <w:abstractNumId w:val="8"/>
  </w:num>
  <w:num w:numId="7">
    <w:abstractNumId w:val="1"/>
  </w:num>
  <w:num w:numId="8">
    <w:abstractNumId w:val="9"/>
  </w:num>
  <w:num w:numId="9">
    <w:abstractNumId w:val="17"/>
  </w:num>
  <w:num w:numId="10">
    <w:abstractNumId w:val="3"/>
  </w:num>
  <w:num w:numId="11">
    <w:abstractNumId w:val="15"/>
  </w:num>
  <w:num w:numId="12">
    <w:abstractNumId w:val="0"/>
  </w:num>
  <w:num w:numId="13">
    <w:abstractNumId w:val="13"/>
  </w:num>
  <w:num w:numId="14">
    <w:abstractNumId w:val="5"/>
  </w:num>
  <w:num w:numId="15">
    <w:abstractNumId w:val="25"/>
  </w:num>
  <w:num w:numId="16">
    <w:abstractNumId w:val="24"/>
  </w:num>
  <w:num w:numId="17">
    <w:abstractNumId w:val="7"/>
  </w:num>
  <w:num w:numId="18">
    <w:abstractNumId w:val="19"/>
  </w:num>
  <w:num w:numId="19">
    <w:abstractNumId w:val="6"/>
  </w:num>
  <w:num w:numId="20">
    <w:abstractNumId w:val="20"/>
  </w:num>
  <w:num w:numId="21">
    <w:abstractNumId w:val="21"/>
  </w:num>
  <w:num w:numId="22">
    <w:abstractNumId w:val="11"/>
  </w:num>
  <w:num w:numId="23">
    <w:abstractNumId w:val="12"/>
  </w:num>
  <w:num w:numId="24">
    <w:abstractNumId w:val="4"/>
  </w:num>
  <w:num w:numId="25">
    <w:abstractNumId w:val="14"/>
  </w:num>
  <w:num w:numId="26">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removePersonalInformation/>
  <w:removeDateAndTime/>
  <w:bordersDoNotSurroundHeader/>
  <w:bordersDoNotSurroundFooter/>
  <w:proofState w:spelling="clean" w:grammar="clean"/>
  <w:defaultTabStop w:val="840"/>
  <w:drawingGridHorizontalSpacing w:val="101"/>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F44"/>
    <w:rsid w:val="00026155"/>
    <w:rsid w:val="001456C2"/>
    <w:rsid w:val="00187394"/>
    <w:rsid w:val="001939A7"/>
    <w:rsid w:val="002510E9"/>
    <w:rsid w:val="002737A6"/>
    <w:rsid w:val="002E5ACA"/>
    <w:rsid w:val="004E3CC4"/>
    <w:rsid w:val="00534844"/>
    <w:rsid w:val="0059731F"/>
    <w:rsid w:val="005A47BA"/>
    <w:rsid w:val="005D7EE3"/>
    <w:rsid w:val="005E1F44"/>
    <w:rsid w:val="00652850"/>
    <w:rsid w:val="00742B53"/>
    <w:rsid w:val="007952C7"/>
    <w:rsid w:val="00880C46"/>
    <w:rsid w:val="008B5B77"/>
    <w:rsid w:val="00924746"/>
    <w:rsid w:val="009545E6"/>
    <w:rsid w:val="009B4331"/>
    <w:rsid w:val="00A86AEF"/>
    <w:rsid w:val="00C60AB6"/>
    <w:rsid w:val="00CA5BE2"/>
    <w:rsid w:val="00F24B4C"/>
    <w:rsid w:val="00FC5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F4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adjustRightInd w:val="0"/>
      <w:spacing w:line="315" w:lineRule="atLeast"/>
      <w:jc w:val="center"/>
      <w:textAlignment w:val="baseline"/>
      <w:outlineLvl w:val="0"/>
    </w:pPr>
    <w:rPr>
      <w:rFonts w:ascii="ＭＳ 明朝"/>
      <w:kern w:val="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eastAsia="ＭＳ ゴシック"/>
      <w:sz w:val="22"/>
    </w:rPr>
  </w:style>
  <w:style w:type="paragraph" w:styleId="a4">
    <w:name w:val="Body Text Indent"/>
    <w:basedOn w:val="a"/>
    <w:semiHidden/>
    <w:pPr>
      <w:ind w:left="690" w:hangingChars="300" w:hanging="690"/>
    </w:pPr>
    <w:rPr>
      <w:rFonts w:eastAsia="ＭＳ ゴシック"/>
      <w:sz w:val="22"/>
    </w:rPr>
  </w:style>
  <w:style w:type="paragraph" w:styleId="2">
    <w:name w:val="Body Text Indent 2"/>
    <w:basedOn w:val="a"/>
    <w:semiHidden/>
    <w:pPr>
      <w:ind w:left="1000" w:hangingChars="500" w:hanging="1000"/>
    </w:pPr>
    <w:rPr>
      <w:rFonts w:eastAsia="ＭＳ ゴシック"/>
    </w:r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3">
    <w:name w:val="Body Text Indent 3"/>
    <w:basedOn w:val="a"/>
    <w:semiHidden/>
    <w:pPr>
      <w:ind w:leftChars="400" w:left="1600" w:hangingChars="400" w:hanging="800"/>
    </w:pPr>
    <w:rPr>
      <w:rFonts w:eastAsia="ＭＳ ゴシック"/>
    </w:rPr>
  </w:style>
  <w:style w:type="paragraph" w:styleId="a9">
    <w:name w:val="Date"/>
    <w:basedOn w:val="a"/>
    <w:next w:val="a"/>
    <w:semiHidden/>
    <w:pPr>
      <w:adjustRightInd w:val="0"/>
      <w:spacing w:line="315" w:lineRule="atLeast"/>
      <w:jc w:val="right"/>
      <w:textAlignment w:val="baseline"/>
    </w:pPr>
    <w:rPr>
      <w:rFonts w:ascii="ＭＳ 明朝"/>
      <w:kern w:val="0"/>
      <w:szCs w:val="20"/>
    </w:rPr>
  </w:style>
  <w:style w:type="paragraph" w:styleId="aa">
    <w:name w:val="Closing"/>
    <w:basedOn w:val="a"/>
    <w:semiHidden/>
    <w:pPr>
      <w:jc w:val="right"/>
    </w:pPr>
    <w:rPr>
      <w:szCs w:val="20"/>
    </w:rPr>
  </w:style>
  <w:style w:type="paragraph" w:styleId="Web">
    <w:name w:val="Normal (Web)"/>
    <w:basedOn w:val="a"/>
    <w:semiHidden/>
    <w:pPr>
      <w:widowControl/>
      <w:spacing w:before="100" w:beforeAutospacing="1" w:after="100" w:afterAutospacing="1"/>
      <w:jc w:val="left"/>
    </w:pPr>
    <w:rPr>
      <w:rFonts w:ascii="ＭＳ 明朝" w:hAnsi="ＭＳ 明朝"/>
      <w:kern w:val="0"/>
      <w:sz w:val="24"/>
    </w:rPr>
  </w:style>
  <w:style w:type="character" w:customStyle="1" w:styleId="a7">
    <w:name w:val="フッター (文字)"/>
    <w:link w:val="a6"/>
    <w:uiPriority w:val="99"/>
    <w:rsid w:val="005D7EE3"/>
    <w:rPr>
      <w:kern w:val="2"/>
      <w:sz w:val="21"/>
      <w:szCs w:val="24"/>
    </w:rPr>
  </w:style>
  <w:style w:type="paragraph" w:styleId="ab">
    <w:name w:val="Balloon Text"/>
    <w:basedOn w:val="a"/>
    <w:link w:val="ac"/>
    <w:uiPriority w:val="99"/>
    <w:semiHidden/>
    <w:unhideWhenUsed/>
    <w:rsid w:val="0053484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34844"/>
    <w:rPr>
      <w:rFonts w:asciiTheme="majorHAnsi" w:eastAsiaTheme="majorEastAsia" w:hAnsiTheme="majorHAnsi" w:cstheme="majorBidi"/>
      <w:kern w:val="2"/>
      <w:sz w:val="18"/>
      <w:szCs w:val="18"/>
    </w:rPr>
  </w:style>
  <w:style w:type="paragraph" w:styleId="ad">
    <w:name w:val="List Paragraph"/>
    <w:basedOn w:val="a"/>
    <w:uiPriority w:val="34"/>
    <w:qFormat/>
    <w:rsid w:val="001939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E32E-FEBB-6648-9E4E-4689EFE0C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305</Words>
  <Characters>1743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2016-07-20T10:04:00Z</dcterms:created>
  <dcterms:modified xsi:type="dcterms:W3CDTF">2021-05-28T07:50:00Z</dcterms:modified>
</cp:coreProperties>
</file>